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14" w:rsidRDefault="008E6414"/>
    <w:p w:rsidR="008E6414" w:rsidRPr="008273BC" w:rsidRDefault="00215F8A" w:rsidP="008E6414">
      <w:pPr>
        <w:rPr>
          <w:i/>
          <w:color w:val="FF0000"/>
          <w:sz w:val="112"/>
          <w:szCs w:val="112"/>
        </w:rPr>
      </w:pPr>
      <w:r>
        <w:rPr>
          <w:b/>
          <w:i/>
          <w:color w:val="FF0000"/>
          <w:sz w:val="112"/>
          <w:szCs w:val="11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ЮИД </w:t>
      </w:r>
      <w:r w:rsidR="008E6414" w:rsidRPr="006632B2">
        <w:rPr>
          <w:b/>
          <w:i/>
          <w:color w:val="FF0000"/>
          <w:sz w:val="112"/>
          <w:szCs w:val="11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-это игра,</w:t>
      </w:r>
    </w:p>
    <w:p w:rsidR="008E6414" w:rsidRPr="006632B2" w:rsidRDefault="00215F8A" w:rsidP="008E6414">
      <w:pPr>
        <w:rPr>
          <w:b/>
          <w:i/>
          <w:color w:val="FFFF00"/>
          <w:sz w:val="128"/>
          <w:szCs w:val="1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i/>
          <w:color w:val="FFFF00"/>
          <w:sz w:val="128"/>
          <w:szCs w:val="1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ЮИД </w:t>
      </w:r>
      <w:r w:rsidR="008E6414" w:rsidRPr="006632B2">
        <w:rPr>
          <w:b/>
          <w:i/>
          <w:color w:val="FFFF00"/>
          <w:sz w:val="128"/>
          <w:szCs w:val="1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-это работа,</w:t>
      </w:r>
    </w:p>
    <w:p w:rsidR="008E6414" w:rsidRPr="008273BC" w:rsidRDefault="00B75F00" w:rsidP="008E6414">
      <w:pPr>
        <w:jc w:val="center"/>
        <w:rPr>
          <w:i/>
          <w:color w:val="7030A0"/>
          <w:sz w:val="112"/>
          <w:szCs w:val="112"/>
        </w:rPr>
      </w:pPr>
      <w:r w:rsidRPr="00215F8A">
        <w:rPr>
          <w:b/>
          <w:noProof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39FFE9F5" wp14:editId="29BF2DE7">
            <wp:simplePos x="0" y="0"/>
            <wp:positionH relativeFrom="column">
              <wp:posOffset>3074035</wp:posOffset>
            </wp:positionH>
            <wp:positionV relativeFrom="paragraph">
              <wp:posOffset>2013585</wp:posOffset>
            </wp:positionV>
            <wp:extent cx="2559050" cy="3314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331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15F8A" w:rsidRPr="00215F8A">
        <w:rPr>
          <w:b/>
          <w:i/>
          <w:color w:val="7030A0"/>
          <w:sz w:val="112"/>
          <w:szCs w:val="11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ЮИД </w:t>
      </w:r>
      <w:r w:rsidR="008E6414" w:rsidRPr="00215F8A">
        <w:rPr>
          <w:b/>
          <w:i/>
          <w:color w:val="7030A0"/>
          <w:sz w:val="112"/>
          <w:szCs w:val="11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- это всегда         </w:t>
      </w:r>
      <w:r w:rsidR="008E6414" w:rsidRPr="00215F8A">
        <w:rPr>
          <w:b/>
          <w:i/>
          <w:color w:val="7030A0"/>
          <w:sz w:val="112"/>
          <w:szCs w:val="11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 будущем забота!</w:t>
      </w:r>
    </w:p>
    <w:p w:rsidR="008E6414" w:rsidRPr="008E6414" w:rsidRDefault="008E6414" w:rsidP="008E6414"/>
    <w:p w:rsidR="008E6414" w:rsidRPr="008E6414" w:rsidRDefault="008E6414" w:rsidP="008E6414"/>
    <w:p w:rsidR="008E6414" w:rsidRPr="008E6414" w:rsidRDefault="008E6414" w:rsidP="008E6414"/>
    <w:p w:rsidR="008E6414" w:rsidRPr="008E6414" w:rsidRDefault="008E6414" w:rsidP="008E6414"/>
    <w:p w:rsidR="00B75F00" w:rsidRDefault="00B75F00" w:rsidP="0097258F">
      <w:pPr>
        <w:jc w:val="center"/>
        <w:rPr>
          <w:b/>
          <w:color w:val="FF0000"/>
          <w:sz w:val="44"/>
          <w:szCs w:val="44"/>
        </w:rPr>
      </w:pPr>
    </w:p>
    <w:p w:rsidR="008E6414" w:rsidRPr="008E6414" w:rsidRDefault="008E6414" w:rsidP="006632B2">
      <w:pPr>
        <w:jc w:val="center"/>
        <w:rPr>
          <w:b/>
          <w:color w:val="FF0000"/>
          <w:sz w:val="44"/>
          <w:szCs w:val="44"/>
        </w:rPr>
      </w:pPr>
      <w:r w:rsidRPr="008E6414">
        <w:rPr>
          <w:b/>
          <w:color w:val="FF0000"/>
          <w:sz w:val="44"/>
          <w:szCs w:val="44"/>
        </w:rPr>
        <w:lastRenderedPageBreak/>
        <w:t>Памятка по безопасности на дороге</w:t>
      </w:r>
    </w:p>
    <w:p w:rsidR="008E6414" w:rsidRDefault="008E6414" w:rsidP="0097258F">
      <w:pPr>
        <w:spacing w:after="0" w:line="20" w:lineRule="atLeast"/>
      </w:pPr>
    </w:p>
    <w:p w:rsidR="0097258F" w:rsidRPr="00215F8A" w:rsidRDefault="008E6414" w:rsidP="0097258F">
      <w:pPr>
        <w:rPr>
          <w:b/>
          <w:color w:val="FFFF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15F8A">
        <w:rPr>
          <w:b/>
          <w:color w:val="FFFF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ЗАПОМНИТЕ: даже старый опытный водитель не сможет м</w:t>
      </w:r>
      <w:r w:rsidR="0097258F" w:rsidRPr="00215F8A">
        <w:rPr>
          <w:b/>
          <w:color w:val="FFFF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гновенно остановить автомобиль.</w:t>
      </w:r>
    </w:p>
    <w:p w:rsidR="0097258F" w:rsidRPr="00215F8A" w:rsidRDefault="0097258F" w:rsidP="0097258F">
      <w:pPr>
        <w:rPr>
          <w:color w:val="FFFF00"/>
          <w:sz w:val="42"/>
          <w:szCs w:val="42"/>
        </w:rPr>
      </w:pPr>
      <w:r w:rsidRPr="00215F8A">
        <w:rPr>
          <w:b/>
          <w:sz w:val="42"/>
          <w:szCs w:val="42"/>
          <w:u w:val="single"/>
        </w:rPr>
        <w:t>В морозную погоду</w:t>
      </w:r>
    </w:p>
    <w:p w:rsidR="0097258F" w:rsidRPr="00215F8A" w:rsidRDefault="0097258F" w:rsidP="0097258F">
      <w:pPr>
        <w:spacing w:after="0" w:line="20" w:lineRule="atLeast"/>
        <w:rPr>
          <w:sz w:val="42"/>
          <w:szCs w:val="42"/>
        </w:rPr>
      </w:pPr>
      <w:r w:rsidRPr="00215F8A">
        <w:rPr>
          <w:sz w:val="42"/>
          <w:szCs w:val="42"/>
        </w:rPr>
        <w:t xml:space="preserve">   Сегодня на улице холодно. Стёкла автомобилей покрываются изморозью, и водителю очень трудно наблюдать за дорогой.</w:t>
      </w:r>
    </w:p>
    <w:p w:rsidR="0097258F" w:rsidRPr="00215F8A" w:rsidRDefault="0097258F" w:rsidP="0097258F">
      <w:pPr>
        <w:spacing w:after="0" w:line="20" w:lineRule="atLeast"/>
        <w:rPr>
          <w:sz w:val="42"/>
          <w:szCs w:val="42"/>
        </w:rPr>
      </w:pPr>
      <w:r w:rsidRPr="00215F8A">
        <w:rPr>
          <w:sz w:val="42"/>
          <w:szCs w:val="42"/>
        </w:rPr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97258F" w:rsidRPr="00215F8A" w:rsidRDefault="0097258F" w:rsidP="0097258F">
      <w:pPr>
        <w:rPr>
          <w:b/>
          <w:sz w:val="42"/>
          <w:szCs w:val="42"/>
          <w:u w:val="single"/>
        </w:rPr>
      </w:pPr>
      <w:r w:rsidRPr="00215F8A">
        <w:rPr>
          <w:b/>
          <w:sz w:val="42"/>
          <w:szCs w:val="42"/>
          <w:u w:val="single"/>
        </w:rPr>
        <w:t>В гололёд</w:t>
      </w:r>
    </w:p>
    <w:p w:rsidR="0097258F" w:rsidRPr="00215F8A" w:rsidRDefault="0097258F" w:rsidP="0097258F">
      <w:pPr>
        <w:spacing w:after="0" w:line="140" w:lineRule="atLeast"/>
        <w:rPr>
          <w:sz w:val="42"/>
          <w:szCs w:val="42"/>
        </w:rPr>
      </w:pPr>
      <w:r w:rsidRPr="00215F8A">
        <w:rPr>
          <w:sz w:val="42"/>
          <w:szCs w:val="42"/>
        </w:rPr>
        <w:t xml:space="preserve">    После тёплых дней наступило похолодание. Дорога покрылась ледяной </w:t>
      </w:r>
      <w:proofErr w:type="gramStart"/>
      <w:r w:rsidRPr="00215F8A">
        <w:rPr>
          <w:sz w:val="42"/>
          <w:szCs w:val="42"/>
        </w:rPr>
        <w:t>коркой.,</w:t>
      </w:r>
      <w:proofErr w:type="gramEnd"/>
      <w:r w:rsidRPr="00215F8A">
        <w:rPr>
          <w:sz w:val="42"/>
          <w:szCs w:val="42"/>
        </w:rPr>
        <w:t xml:space="preserve">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 Не спешите, т. к. можно неожиданно упасть и оказаться  под колёсами.</w:t>
      </w:r>
    </w:p>
    <w:p w:rsidR="00215F8A" w:rsidRDefault="00215F8A" w:rsidP="0097258F">
      <w:pPr>
        <w:rPr>
          <w:b/>
          <w:sz w:val="28"/>
          <w:szCs w:val="28"/>
          <w:u w:val="single"/>
        </w:rPr>
      </w:pPr>
    </w:p>
    <w:p w:rsidR="00215F8A" w:rsidRDefault="00215F8A" w:rsidP="0097258F">
      <w:pPr>
        <w:rPr>
          <w:b/>
          <w:sz w:val="28"/>
          <w:szCs w:val="28"/>
          <w:u w:val="single"/>
        </w:rPr>
      </w:pPr>
    </w:p>
    <w:p w:rsidR="00215F8A" w:rsidRPr="008E6414" w:rsidRDefault="00215F8A" w:rsidP="00215F8A">
      <w:pPr>
        <w:jc w:val="center"/>
        <w:rPr>
          <w:b/>
          <w:color w:val="FF0000"/>
          <w:sz w:val="44"/>
          <w:szCs w:val="44"/>
        </w:rPr>
      </w:pPr>
      <w:r w:rsidRPr="008E6414">
        <w:rPr>
          <w:b/>
          <w:color w:val="FF0000"/>
          <w:sz w:val="44"/>
          <w:szCs w:val="44"/>
        </w:rPr>
        <w:t>Памятка по безопасности на дороге</w:t>
      </w:r>
    </w:p>
    <w:p w:rsidR="0097258F" w:rsidRPr="00215F8A" w:rsidRDefault="0097258F" w:rsidP="00215F8A">
      <w:pPr>
        <w:jc w:val="center"/>
        <w:rPr>
          <w:b/>
          <w:sz w:val="42"/>
          <w:szCs w:val="42"/>
          <w:u w:val="single"/>
        </w:rPr>
      </w:pPr>
      <w:r w:rsidRPr="00215F8A">
        <w:rPr>
          <w:b/>
          <w:sz w:val="42"/>
          <w:szCs w:val="42"/>
          <w:u w:val="single"/>
        </w:rPr>
        <w:t>Весной</w:t>
      </w:r>
    </w:p>
    <w:p w:rsidR="0097258F" w:rsidRPr="00215F8A" w:rsidRDefault="0097258F" w:rsidP="0097258F">
      <w:pPr>
        <w:rPr>
          <w:b/>
          <w:sz w:val="42"/>
          <w:szCs w:val="42"/>
          <w:u w:val="single"/>
        </w:rPr>
      </w:pPr>
      <w:r w:rsidRPr="00215F8A">
        <w:rPr>
          <w:sz w:val="42"/>
          <w:szCs w:val="42"/>
        </w:rPr>
        <w:t>Наступила весна. Весеннее солнышко манит на воздух. Но, к сожалению, не все дети правильно ведут себя на улице. Они игра ют на проезжей части, перебегают дорогу в запрещенных местах. Это кончается иногда трагически. Нельзя забывать, что в весенние дни движение на улицах становится интенсивнее: выезжают и те водители, которые зимой обычно не ездят. Это владельцы индивидуальных транспортных средств, мотоциклов, мотороллеров, мопедов. Кроме того, в сухую солнечную погоду водители ведут свой транспорт быстрее, чем обычно. Поэтому, прежде чем перейти дорогу, внимательно посмотрите по сторонам. И если увидите приближающийся автомобиль, пропустите его. На велосипеде катайтесь только во дворах или на специальных площадках.</w:t>
      </w:r>
    </w:p>
    <w:p w:rsidR="0097258F" w:rsidRPr="00215F8A" w:rsidRDefault="0097258F" w:rsidP="0097258F">
      <w:pPr>
        <w:rPr>
          <w:b/>
          <w:color w:val="C00000"/>
          <w:sz w:val="42"/>
          <w:szCs w:val="42"/>
        </w:rPr>
      </w:pPr>
      <w:r w:rsidRPr="00215F8A">
        <w:rPr>
          <w:b/>
          <w:color w:val="C00000"/>
          <w:sz w:val="44"/>
          <w:szCs w:val="44"/>
        </w:rPr>
        <w:t>ЗАПОМНИТЕ, что от несчастного случая вы убережёте себя только безукоризненным соблюдением Правил дорожного движения</w:t>
      </w:r>
      <w:r w:rsidRPr="00215F8A">
        <w:rPr>
          <w:b/>
          <w:color w:val="C00000"/>
          <w:sz w:val="42"/>
          <w:szCs w:val="42"/>
        </w:rPr>
        <w:t>.</w:t>
      </w:r>
    </w:p>
    <w:p w:rsidR="0097258F" w:rsidRPr="00215F8A" w:rsidRDefault="0097258F" w:rsidP="00215F8A">
      <w:pPr>
        <w:jc w:val="center"/>
        <w:rPr>
          <w:b/>
          <w:sz w:val="48"/>
          <w:szCs w:val="48"/>
        </w:rPr>
      </w:pPr>
      <w:r w:rsidRPr="00215F8A"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Советы, которые спасут жизнь</w:t>
      </w:r>
    </w:p>
    <w:p w:rsidR="00215F8A" w:rsidRDefault="0097258F" w:rsidP="00215F8A">
      <w:pPr>
        <w:jc w:val="center"/>
        <w:rPr>
          <w:b/>
          <w:color w:val="FF0000"/>
          <w:sz w:val="36"/>
          <w:szCs w:val="36"/>
        </w:rPr>
      </w:pPr>
      <w:r w:rsidRPr="0097258F">
        <w:rPr>
          <w:b/>
          <w:color w:val="FF0000"/>
          <w:sz w:val="36"/>
          <w:szCs w:val="36"/>
        </w:rPr>
        <w:t>ДЛЯ БЕЗОПАСНОГО ПЕРЕХОДА  ЧЕРЕЗ ДОРОГУ</w:t>
      </w:r>
    </w:p>
    <w:p w:rsidR="0097258F" w:rsidRPr="00215F8A" w:rsidRDefault="0097258F" w:rsidP="00215F8A">
      <w:pPr>
        <w:jc w:val="center"/>
        <w:rPr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1.     Вначале найти безопасное место для перехода.</w:t>
      </w:r>
      <w:r w:rsid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7258F">
        <w:rPr>
          <w:b/>
          <w:sz w:val="28"/>
          <w:szCs w:val="28"/>
        </w:rPr>
        <w:t>Комментарий: именно "найти"! Главное - перейти не только "в установленном месте" (не всегда рядом есть "зебра" или знак), а в месте  отличного обзора. Не у поворотов, из-за которых могут выскочить автомобили. Как можно дальше от стоящих транспортных средств и других помех обзору.</w:t>
      </w:r>
    </w:p>
    <w:p w:rsidR="0097258F" w:rsidRPr="00215F8A" w:rsidRDefault="0097258F" w:rsidP="0097258F">
      <w:pPr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2.     Стой на тротуаре возле обочины (проезжей части</w:t>
      </w:r>
      <w:proofErr w:type="gramStart"/>
      <w:r w:rsidRP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).</w:t>
      </w:r>
      <w:r w:rsidRPr="0097258F">
        <w:rPr>
          <w:b/>
          <w:sz w:val="28"/>
          <w:szCs w:val="28"/>
        </w:rPr>
        <w:t>Комментарий</w:t>
      </w:r>
      <w:proofErr w:type="gramEnd"/>
      <w:r w:rsidRPr="0097258F">
        <w:rPr>
          <w:b/>
          <w:sz w:val="28"/>
          <w:szCs w:val="28"/>
        </w:rPr>
        <w:t>: обязательно "стой"! Всегда нужна остановка, пауза для наблюдения и оценки обстановки. Никогда не выходите, не выбегайте "с ходу"!</w:t>
      </w:r>
    </w:p>
    <w:p w:rsidR="0097258F" w:rsidRPr="00215F8A" w:rsidRDefault="0097258F" w:rsidP="0097258F">
      <w:pPr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3.     Осмотрись или прислушайся - нет ли автомобилей.</w:t>
      </w:r>
      <w:r w:rsid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7258F">
        <w:rPr>
          <w:b/>
          <w:sz w:val="28"/>
          <w:szCs w:val="28"/>
        </w:rPr>
        <w:t>Комментарий: "осмотрись", - поверни голову и налево и направо, и помни, что автомобиль может быть СКРЫТ от пешехода.</w:t>
      </w:r>
    </w:p>
    <w:p w:rsidR="0097258F" w:rsidRPr="00215F8A" w:rsidRDefault="0097258F" w:rsidP="0097258F">
      <w:pPr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4.     Если видишь приближающийся автомобиль - дай ему проехать. СНОВА ПОСМОТРИ ПО СТОРОНАМ.</w:t>
      </w:r>
    </w:p>
    <w:p w:rsidR="0097258F" w:rsidRPr="00215F8A" w:rsidRDefault="0097258F" w:rsidP="0097258F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5.     Если поблизости нет автомобилей - переходи дорогу под прямым углом</w:t>
      </w:r>
      <w:r w:rsidRPr="00215F8A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215F8A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7258F">
        <w:rPr>
          <w:b/>
          <w:sz w:val="28"/>
          <w:szCs w:val="28"/>
        </w:rPr>
        <w:t>Нет поблизости - значит, нет ни приближающихся, ни проехавших, ни стоящих. НИЧТО НЕ МЕШАЕТ ОБЗОРУ И НЕ УГРОЖАЕТ ЖИЗНИ.</w:t>
      </w:r>
    </w:p>
    <w:p w:rsidR="00C768A8" w:rsidRPr="00215F8A" w:rsidRDefault="0097258F" w:rsidP="0097258F">
      <w:pPr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6.     Продолжай внимательно смотреть  и прислушиваться,  пока не перейдешь дорогу.</w:t>
      </w:r>
      <w:r w:rsidR="00215F8A">
        <w:rPr>
          <w:b/>
          <w:caps/>
          <w:color w:val="FFFF0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97258F">
        <w:rPr>
          <w:b/>
          <w:sz w:val="28"/>
          <w:szCs w:val="28"/>
        </w:rPr>
        <w:t>Комментарий: смотреть по сторонам при переходе надо неоднократно, ведь обстановка может измениться: автомобиль, двигающийся прямо, может неожиданно повернуть или у него могут отказать тормоза.</w:t>
      </w:r>
    </w:p>
    <w:p w:rsidR="0097258F" w:rsidRDefault="0097258F" w:rsidP="0097258F">
      <w:pPr>
        <w:rPr>
          <w:b/>
          <w:sz w:val="28"/>
          <w:szCs w:val="28"/>
        </w:rPr>
      </w:pPr>
    </w:p>
    <w:p w:rsidR="00F84B92" w:rsidRDefault="00215F8A" w:rsidP="00F84B92">
      <w:pPr>
        <w:spacing w:after="0" w:line="20" w:lineRule="atLeast"/>
        <w:rPr>
          <w:b/>
          <w:caps/>
          <w:color w:val="FF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FF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lastRenderedPageBreak/>
        <w:t xml:space="preserve">        </w:t>
      </w:r>
      <w:r w:rsidR="0097258F" w:rsidRPr="00215F8A">
        <w:rPr>
          <w:b/>
          <w:caps/>
          <w:color w:val="FF0000"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Уважаемые родители!</w:t>
      </w:r>
    </w:p>
    <w:p w:rsidR="009E6D21" w:rsidRPr="00F84B92" w:rsidRDefault="0097258F" w:rsidP="00F84B92">
      <w:pPr>
        <w:spacing w:after="0" w:line="20" w:lineRule="atLeast"/>
        <w:rPr>
          <w:b/>
          <w:caps/>
          <w:color w:val="FF0000"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84B92">
        <w:rPr>
          <w:b/>
          <w:sz w:val="30"/>
          <w:szCs w:val="30"/>
        </w:rPr>
        <w:t xml:space="preserve">  Каждый из вас желает  видеть своего ребенка здоровым и невредимым.  И каждый уверен, что его-то сообразительный малыш под колесами автомобиля уж точно не окажется.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 xml:space="preserve">     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 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 xml:space="preserve">       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Помните, что вы становитесь участником дорожного движения  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 при высадке из автобуса или троллейбуса.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Научите своих детей правилам безопасного перехода проезжей части дороги!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Вместе обсуждайте наиболее безопасные пути движения, ежедневно напоминайте ребенку: ПРЕЖДЕ ЧЕМ ПЕРЕЙТИ ДОРОГУ - УБЕДИСЬ В БЕЗОПАСНОСТИ!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Объясните ребенку, что остановить автомобиль сразу - невозможно!</w:t>
      </w:r>
    </w:p>
    <w:p w:rsidR="0097258F" w:rsidRPr="00F84B92" w:rsidRDefault="0097258F" w:rsidP="00F84B92">
      <w:pPr>
        <w:spacing w:after="0" w:line="20" w:lineRule="atLeast"/>
        <w:rPr>
          <w:b/>
          <w:sz w:val="30"/>
          <w:szCs w:val="30"/>
        </w:rPr>
      </w:pPr>
      <w:r w:rsidRPr="00F84B92">
        <w:rPr>
          <w:b/>
          <w:sz w:val="30"/>
          <w:szCs w:val="30"/>
        </w:rPr>
        <w:t>Научите детей тому, что переходить дорогу из - за стоящего транспорта опасно для жизни!</w:t>
      </w:r>
    </w:p>
    <w:p w:rsidR="0097258F" w:rsidRPr="00F84B92" w:rsidRDefault="0097258F" w:rsidP="00F84B92">
      <w:pPr>
        <w:spacing w:after="0" w:line="20" w:lineRule="atLeast"/>
        <w:rPr>
          <w:b/>
          <w:sz w:val="36"/>
          <w:szCs w:val="36"/>
        </w:rPr>
      </w:pPr>
      <w:r w:rsidRPr="00F84B92">
        <w:rPr>
          <w:b/>
          <w:sz w:val="30"/>
          <w:szCs w:val="30"/>
        </w:rPr>
        <w:t>Учите предвидеть</w:t>
      </w:r>
      <w:r w:rsidRPr="00F84B92">
        <w:rPr>
          <w:b/>
          <w:sz w:val="36"/>
          <w:szCs w:val="36"/>
        </w:rPr>
        <w:t xml:space="preserve"> скрытую опасность!</w:t>
      </w:r>
    </w:p>
    <w:p w:rsidR="0097258F" w:rsidRPr="009E6D21" w:rsidRDefault="009E6D21" w:rsidP="0097258F">
      <w:pPr>
        <w:rPr>
          <w:b/>
          <w:sz w:val="26"/>
          <w:szCs w:val="2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B43959C" wp14:editId="3ACF3B24">
            <wp:simplePos x="0" y="0"/>
            <wp:positionH relativeFrom="column">
              <wp:posOffset>2672715</wp:posOffset>
            </wp:positionH>
            <wp:positionV relativeFrom="paragraph">
              <wp:posOffset>-222250</wp:posOffset>
            </wp:positionV>
            <wp:extent cx="2857500" cy="3621405"/>
            <wp:effectExtent l="0" t="0" r="0" b="0"/>
            <wp:wrapSquare wrapText="bothSides"/>
            <wp:docPr id="28" name="Рисунок 28" descr="http://uchportfolio.ru/users_content/b9d487a30398d42ecff55c228ed5652b/images/1088159-546a1e34766b76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chportfolio.ru/users_content/b9d487a30398d42ecff55c228ed5652b/images/1088159-546a1e34766b763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0538" r="11660"/>
                    <a:stretch/>
                  </pic:blipFill>
                  <pic:spPr bwMode="auto">
                    <a:xfrm>
                      <a:off x="0" y="0"/>
                      <a:ext cx="2857500" cy="3621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58F" w:rsidRPr="009E6D21">
        <w:rPr>
          <w:b/>
          <w:sz w:val="26"/>
          <w:szCs w:val="26"/>
        </w:rPr>
        <w:t>.</w:t>
      </w:r>
    </w:p>
    <w:p w:rsidR="009E6D21" w:rsidRPr="008273BC" w:rsidRDefault="009E6D21" w:rsidP="009E6D21">
      <w:pPr>
        <w:rPr>
          <w:b/>
          <w:i/>
          <w:color w:val="FF0000"/>
          <w:sz w:val="44"/>
          <w:szCs w:val="44"/>
          <w:u w:val="single"/>
        </w:rPr>
      </w:pPr>
      <w:proofErr w:type="spellStart"/>
      <w:r w:rsidRPr="008273BC">
        <w:rPr>
          <w:b/>
          <w:i/>
          <w:color w:val="FF0000"/>
          <w:sz w:val="44"/>
          <w:szCs w:val="44"/>
          <w:u w:val="single"/>
        </w:rPr>
        <w:t>Речевка</w:t>
      </w:r>
      <w:proofErr w:type="spellEnd"/>
      <w:r w:rsidRPr="008273BC">
        <w:rPr>
          <w:b/>
          <w:i/>
          <w:color w:val="FF0000"/>
          <w:sz w:val="44"/>
          <w:szCs w:val="44"/>
          <w:u w:val="single"/>
        </w:rPr>
        <w:t xml:space="preserve">:  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Раз-два, три-четыре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Три-четыре, раз-два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Кто шагает дружно в ряд.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 xml:space="preserve">Наш </w:t>
      </w:r>
      <w:proofErr w:type="spellStart"/>
      <w:r w:rsidRPr="009E6D21">
        <w:rPr>
          <w:b/>
          <w:sz w:val="52"/>
          <w:szCs w:val="52"/>
        </w:rPr>
        <w:t>юидовский</w:t>
      </w:r>
      <w:proofErr w:type="spellEnd"/>
      <w:r w:rsidRPr="009E6D21">
        <w:rPr>
          <w:b/>
          <w:sz w:val="52"/>
          <w:szCs w:val="52"/>
        </w:rPr>
        <w:t xml:space="preserve"> отряд.</w:t>
      </w:r>
    </w:p>
    <w:p w:rsidR="009E6D21" w:rsidRPr="009E6D21" w:rsidRDefault="009E6D21" w:rsidP="009E6D21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9E6D21">
        <w:rPr>
          <w:b/>
          <w:sz w:val="52"/>
          <w:szCs w:val="52"/>
        </w:rPr>
        <w:t>Мы без дела не сидим.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За движением следим.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Должен помнить пешеход.</w:t>
      </w:r>
      <w:r w:rsidRPr="009E6D21">
        <w:rPr>
          <w:b/>
          <w:noProof/>
          <w:sz w:val="52"/>
          <w:szCs w:val="52"/>
          <w:lang w:eastAsia="ru-RU"/>
        </w:rPr>
        <w:t xml:space="preserve"> 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Перекресток  переход.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Есть сигналы светофора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Подчиняйся им без спора</w:t>
      </w:r>
    </w:p>
    <w:p w:rsidR="009E6D21" w:rsidRPr="009E6D21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Экзамен важного значенья</w:t>
      </w:r>
    </w:p>
    <w:p w:rsidR="0097258F" w:rsidRDefault="009E6D21" w:rsidP="009E6D21">
      <w:pPr>
        <w:rPr>
          <w:b/>
          <w:sz w:val="52"/>
          <w:szCs w:val="52"/>
        </w:rPr>
      </w:pPr>
      <w:r w:rsidRPr="009E6D21">
        <w:rPr>
          <w:b/>
          <w:sz w:val="52"/>
          <w:szCs w:val="52"/>
        </w:rPr>
        <w:t>Держи по правилам движения</w:t>
      </w:r>
      <w:r>
        <w:rPr>
          <w:b/>
          <w:sz w:val="52"/>
          <w:szCs w:val="52"/>
        </w:rPr>
        <w:t>!!!</w:t>
      </w:r>
      <w:r w:rsidRPr="009E6D21">
        <w:rPr>
          <w:b/>
          <w:sz w:val="52"/>
          <w:szCs w:val="52"/>
        </w:rPr>
        <w:t xml:space="preserve">    </w:t>
      </w:r>
    </w:p>
    <w:p w:rsidR="008273BC" w:rsidRPr="008273BC" w:rsidRDefault="008273BC" w:rsidP="008273BC">
      <w:pPr>
        <w:rPr>
          <w:b/>
          <w:i/>
          <w:color w:val="FF0000"/>
          <w:sz w:val="44"/>
          <w:szCs w:val="44"/>
          <w:u w:val="single"/>
        </w:rPr>
      </w:pPr>
      <w:r w:rsidRPr="008273BC">
        <w:rPr>
          <w:b/>
          <w:i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78CE3F6" wp14:editId="53124A3B">
            <wp:simplePos x="0" y="0"/>
            <wp:positionH relativeFrom="column">
              <wp:posOffset>2844165</wp:posOffset>
            </wp:positionH>
            <wp:positionV relativeFrom="paragraph">
              <wp:posOffset>-82550</wp:posOffset>
            </wp:positionV>
            <wp:extent cx="2872740" cy="2524125"/>
            <wp:effectExtent l="0" t="0" r="3810" b="9525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605">
        <w:rPr>
          <w:b/>
          <w:i/>
          <w:color w:val="FF0000"/>
          <w:sz w:val="44"/>
          <w:szCs w:val="44"/>
          <w:u w:val="single"/>
        </w:rPr>
        <w:t>Гимн ЮИД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  У каждого из нас мечты есть и желания,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Лишь стоит захотеть, и сбудутся они.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Мы юные Инспекторы, и гордо это звание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Несём всегда мы с честью и в солнце, и в дожди.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Мы знаем наизусть все правила движения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От светофоров, знаков до верных скоростей.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И знания свои с задором и умением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Спешим всем рассказать со множеством идей.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Припев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Юный инспектор Дорожного движения -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Это звание гордо звучит!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Новые знания и достижения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Юное сердце вмиг покорит.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Юный инспектор Дорожного движения -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Это призвание наше, друзья!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Дарим мы людям наши умения,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Чтоб мир был лучше и ярче всегда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    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 Давайте вместе мир творить и совершенствовать,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И правила дорожного движения учить.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И выбрав верный путь, всегда его приветствовать,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На месте не стоять и знания копить.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И если на дороге увидел беспорядок -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На красный светофор спешат твои друзья,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 xml:space="preserve">Или водитель правила движенья нарушает, 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  <w:r w:rsidRPr="008273BC">
        <w:rPr>
          <w:b/>
          <w:sz w:val="36"/>
          <w:szCs w:val="36"/>
        </w:rPr>
        <w:t>Ты твердо им скажи, что делать так нельзя!</w:t>
      </w:r>
    </w:p>
    <w:p w:rsidR="008273BC" w:rsidRPr="008273BC" w:rsidRDefault="008273BC" w:rsidP="008273BC">
      <w:pPr>
        <w:spacing w:after="0" w:line="240" w:lineRule="auto"/>
        <w:rPr>
          <w:b/>
          <w:sz w:val="36"/>
          <w:szCs w:val="36"/>
        </w:rPr>
      </w:pPr>
    </w:p>
    <w:p w:rsidR="008273BC" w:rsidRPr="008273BC" w:rsidRDefault="008273BC" w:rsidP="009E6D21">
      <w:pPr>
        <w:rPr>
          <w:b/>
          <w:i/>
          <w:color w:val="FF0000"/>
          <w:sz w:val="44"/>
          <w:szCs w:val="44"/>
          <w:u w:val="single"/>
        </w:rPr>
      </w:pPr>
      <w:r w:rsidRPr="008273BC">
        <w:rPr>
          <w:b/>
          <w:i/>
          <w:color w:val="FF0000"/>
          <w:sz w:val="44"/>
          <w:szCs w:val="44"/>
          <w:u w:val="single"/>
        </w:rPr>
        <w:t>Наш девиз:</w:t>
      </w:r>
    </w:p>
    <w:p w:rsidR="008273BC" w:rsidRDefault="008273BC" w:rsidP="009E6D21">
      <w:pPr>
        <w:rPr>
          <w:b/>
          <w:sz w:val="108"/>
          <w:szCs w:val="108"/>
        </w:rPr>
      </w:pPr>
      <w:r w:rsidRPr="008273BC">
        <w:rPr>
          <w:b/>
          <w:sz w:val="108"/>
          <w:szCs w:val="108"/>
        </w:rPr>
        <w:t>«Правила дорожные</w:t>
      </w:r>
      <w:r>
        <w:rPr>
          <w:b/>
          <w:sz w:val="108"/>
          <w:szCs w:val="108"/>
        </w:rPr>
        <w:t xml:space="preserve"> </w:t>
      </w:r>
      <w:r w:rsidRPr="008273BC">
        <w:rPr>
          <w:b/>
          <w:sz w:val="108"/>
          <w:szCs w:val="108"/>
        </w:rPr>
        <w:t>-</w:t>
      </w:r>
      <w:r>
        <w:rPr>
          <w:b/>
          <w:sz w:val="108"/>
          <w:szCs w:val="108"/>
        </w:rPr>
        <w:t xml:space="preserve"> </w:t>
      </w:r>
      <w:r w:rsidRPr="008273BC">
        <w:rPr>
          <w:b/>
          <w:sz w:val="108"/>
          <w:szCs w:val="108"/>
        </w:rPr>
        <w:t>знать каждому положено</w:t>
      </w:r>
      <w:r>
        <w:rPr>
          <w:b/>
          <w:sz w:val="108"/>
          <w:szCs w:val="108"/>
        </w:rPr>
        <w:t>!</w:t>
      </w:r>
      <w:r w:rsidRPr="008273BC">
        <w:rPr>
          <w:b/>
          <w:sz w:val="108"/>
          <w:szCs w:val="108"/>
        </w:rPr>
        <w:t>»</w:t>
      </w:r>
    </w:p>
    <w:p w:rsidR="008273BC" w:rsidRDefault="008273BC" w:rsidP="009E6D21">
      <w:pPr>
        <w:rPr>
          <w:b/>
          <w:noProof/>
          <w:sz w:val="108"/>
          <w:szCs w:val="108"/>
          <w:lang w:eastAsia="ru-RU"/>
        </w:rPr>
      </w:pPr>
      <w:r>
        <w:rPr>
          <w:b/>
          <w:noProof/>
          <w:sz w:val="108"/>
          <w:szCs w:val="108"/>
          <w:lang w:eastAsia="ru-RU"/>
        </w:rPr>
        <w:drawing>
          <wp:inline distT="0" distB="0" distL="0" distR="0" wp14:anchorId="109C7FA5">
            <wp:extent cx="2771775" cy="45053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71" cy="45041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sz w:val="108"/>
          <w:szCs w:val="108"/>
          <w:lang w:eastAsia="ru-RU"/>
        </w:rPr>
        <w:drawing>
          <wp:inline distT="0" distB="0" distL="0" distR="0" wp14:anchorId="4F6F5913" wp14:editId="7DB90830">
            <wp:extent cx="3019425" cy="450532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606" cy="45070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273BC" w:rsidRPr="00B75F00" w:rsidRDefault="008273BC" w:rsidP="008273BC">
      <w:pPr>
        <w:rPr>
          <w:b/>
          <w:i/>
          <w:noProof/>
          <w:color w:val="FF0000"/>
          <w:sz w:val="44"/>
          <w:szCs w:val="44"/>
          <w:u w:val="single"/>
          <w:lang w:eastAsia="ru-RU"/>
        </w:rPr>
      </w:pPr>
      <w:r w:rsidRPr="00B75F00">
        <w:rPr>
          <w:b/>
          <w:i/>
          <w:noProof/>
          <w:color w:val="FF0000"/>
          <w:sz w:val="44"/>
          <w:szCs w:val="44"/>
          <w:u w:val="single"/>
          <w:lang w:eastAsia="ru-RU"/>
        </w:rPr>
        <w:lastRenderedPageBreak/>
        <w:t xml:space="preserve">Юные инспектора </w:t>
      </w:r>
      <w:r w:rsidR="00B75F00" w:rsidRPr="00B75F00">
        <w:rPr>
          <w:b/>
          <w:i/>
          <w:noProof/>
          <w:color w:val="FF0000"/>
          <w:sz w:val="44"/>
          <w:szCs w:val="44"/>
          <w:u w:val="single"/>
          <w:lang w:eastAsia="ru-RU"/>
        </w:rPr>
        <w:t xml:space="preserve">дорожного </w:t>
      </w:r>
      <w:r w:rsidRPr="00B75F00">
        <w:rPr>
          <w:b/>
          <w:i/>
          <w:noProof/>
          <w:color w:val="FF0000"/>
          <w:sz w:val="44"/>
          <w:szCs w:val="44"/>
          <w:u w:val="single"/>
          <w:lang w:eastAsia="ru-RU"/>
        </w:rPr>
        <w:t>движения</w:t>
      </w:r>
    </w:p>
    <w:p w:rsidR="00B75F00" w:rsidRDefault="00B75F00" w:rsidP="008273BC">
      <w:pPr>
        <w:rPr>
          <w:b/>
          <w:noProof/>
          <w:color w:val="FFFF00"/>
          <w:sz w:val="36"/>
          <w:szCs w:val="36"/>
          <w:lang w:eastAsia="ru-RU"/>
        </w:rPr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 wp14:anchorId="4290A864" wp14:editId="4298E1EA">
            <wp:simplePos x="0" y="0"/>
            <wp:positionH relativeFrom="column">
              <wp:posOffset>-194310</wp:posOffset>
            </wp:positionH>
            <wp:positionV relativeFrom="paragraph">
              <wp:posOffset>24130</wp:posOffset>
            </wp:positionV>
            <wp:extent cx="2590800" cy="2924175"/>
            <wp:effectExtent l="0" t="0" r="0" b="9525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24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3BC" w:rsidRPr="00B75F00" w:rsidRDefault="008273BC" w:rsidP="008273BC">
      <w:pPr>
        <w:rPr>
          <w:b/>
          <w:noProof/>
          <w:sz w:val="36"/>
          <w:szCs w:val="36"/>
          <w:lang w:eastAsia="ru-RU"/>
        </w:rPr>
      </w:pPr>
      <w:r w:rsidRPr="00B75F00">
        <w:rPr>
          <w:b/>
          <w:noProof/>
          <w:color w:val="FFFF00"/>
          <w:sz w:val="36"/>
          <w:szCs w:val="36"/>
          <w:lang w:eastAsia="ru-RU"/>
        </w:rPr>
        <w:t>ЮИД</w:t>
      </w:r>
      <w:r w:rsidR="00B75F00" w:rsidRPr="00B75F00">
        <w:rPr>
          <w:b/>
          <w:noProof/>
          <w:color w:val="FFFF00"/>
          <w:sz w:val="36"/>
          <w:szCs w:val="36"/>
          <w:lang w:eastAsia="ru-RU"/>
        </w:rPr>
        <w:t>Д</w:t>
      </w:r>
      <w:r w:rsidRPr="00B75F00">
        <w:rPr>
          <w:b/>
          <w:noProof/>
          <w:sz w:val="36"/>
          <w:szCs w:val="36"/>
          <w:lang w:eastAsia="ru-RU"/>
        </w:rPr>
        <w:t xml:space="preserve"> — добровольные объединения учащихся, которые создаются с целью совершенствования работы по профилактике правонарушений среди детей и подростков, воспитания у них высокой транспортной культуры, коллективизма, оказания содействия в изучении детьми младшего и среднего возраста Правил дорожного движения и привития им навыков безопасного поведения на улицах и дорогах.</w:t>
      </w:r>
    </w:p>
    <w:p w:rsidR="008273BC" w:rsidRPr="00B75F00" w:rsidRDefault="008273BC" w:rsidP="008273BC">
      <w:pPr>
        <w:rPr>
          <w:b/>
          <w:noProof/>
          <w:color w:val="FFFF00"/>
          <w:sz w:val="36"/>
          <w:szCs w:val="36"/>
          <w:u w:val="single"/>
          <w:lang w:eastAsia="ru-RU"/>
        </w:rPr>
      </w:pPr>
      <w:r w:rsidRPr="00B75F00">
        <w:rPr>
          <w:b/>
          <w:noProof/>
          <w:color w:val="FFFF00"/>
          <w:sz w:val="36"/>
          <w:szCs w:val="36"/>
          <w:u w:val="single"/>
          <w:lang w:eastAsia="ru-RU"/>
        </w:rPr>
        <w:t>Основные задачи  Юных инспекторов движения:</w:t>
      </w:r>
    </w:p>
    <w:p w:rsidR="008273BC" w:rsidRPr="00B75F00" w:rsidRDefault="008273BC" w:rsidP="008273BC">
      <w:pPr>
        <w:rPr>
          <w:b/>
          <w:noProof/>
          <w:sz w:val="36"/>
          <w:szCs w:val="36"/>
          <w:lang w:eastAsia="ru-RU"/>
        </w:rPr>
      </w:pPr>
      <w:r w:rsidRPr="00B75F00">
        <w:rPr>
          <w:b/>
          <w:noProof/>
          <w:sz w:val="36"/>
          <w:szCs w:val="36"/>
          <w:lang w:eastAsia="ru-RU"/>
        </w:rPr>
        <w:t xml:space="preserve">Активная пропаганда правил дорожного движения в школах, детских садах, внешкольных учреждениях, предупреждение нарушений дорожного движения детьми. </w:t>
      </w:r>
    </w:p>
    <w:p w:rsidR="008273BC" w:rsidRPr="00B75F00" w:rsidRDefault="008273BC" w:rsidP="008273BC">
      <w:pPr>
        <w:rPr>
          <w:b/>
          <w:noProof/>
          <w:sz w:val="36"/>
          <w:szCs w:val="36"/>
          <w:lang w:eastAsia="ru-RU"/>
        </w:rPr>
      </w:pPr>
      <w:r w:rsidRPr="00B75F00">
        <w:rPr>
          <w:b/>
          <w:noProof/>
          <w:sz w:val="36"/>
          <w:szCs w:val="36"/>
          <w:lang w:eastAsia="ru-RU"/>
        </w:rPr>
        <w:t xml:space="preserve">Умение оказания первой помощи пострадавшим при дорожно-транспортных происшествиях. </w:t>
      </w:r>
    </w:p>
    <w:p w:rsidR="008273BC" w:rsidRPr="00B75F00" w:rsidRDefault="008273BC" w:rsidP="008273BC">
      <w:pPr>
        <w:rPr>
          <w:b/>
          <w:noProof/>
          <w:sz w:val="36"/>
          <w:szCs w:val="36"/>
          <w:lang w:eastAsia="ru-RU"/>
        </w:rPr>
      </w:pPr>
      <w:r w:rsidRPr="00B75F00">
        <w:rPr>
          <w:b/>
          <w:noProof/>
          <w:sz w:val="36"/>
          <w:szCs w:val="36"/>
          <w:lang w:eastAsia="ru-RU"/>
        </w:rPr>
        <w:t xml:space="preserve">Участие в смотрах и слетах ЮИД, конкурсах и соревнованиях, организация деятельности школьных автоплощадок и автогородков безопасности движения. </w:t>
      </w:r>
    </w:p>
    <w:p w:rsidR="008273BC" w:rsidRPr="008273BC" w:rsidRDefault="008273BC" w:rsidP="008273BC">
      <w:pPr>
        <w:rPr>
          <w:b/>
          <w:noProof/>
          <w:sz w:val="32"/>
          <w:szCs w:val="32"/>
          <w:lang w:eastAsia="ru-RU"/>
        </w:rPr>
      </w:pPr>
      <w:r w:rsidRPr="00B75F00">
        <w:rPr>
          <w:b/>
          <w:noProof/>
          <w:sz w:val="36"/>
          <w:szCs w:val="36"/>
          <w:lang w:eastAsia="ru-RU"/>
        </w:rPr>
        <w:t>Организация работы с юными велосипедистами</w:t>
      </w:r>
      <w:r w:rsidRPr="008273BC">
        <w:rPr>
          <w:b/>
          <w:noProof/>
          <w:sz w:val="32"/>
          <w:szCs w:val="32"/>
          <w:lang w:eastAsia="ru-RU"/>
        </w:rPr>
        <w:t>.</w:t>
      </w:r>
    </w:p>
    <w:p w:rsidR="005C7988" w:rsidRPr="00F35827" w:rsidRDefault="008242AF" w:rsidP="008242AF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  <w:r>
        <w:rPr>
          <w:noProof/>
          <w:sz w:val="36"/>
          <w:szCs w:val="36"/>
          <w:lang w:eastAsia="ru-RU"/>
        </w:rPr>
        <w:lastRenderedPageBreak/>
        <w:t xml:space="preserve">                      </w:t>
      </w:r>
      <w:r w:rsidR="000E2E4D" w:rsidRPr="000E2E4D">
        <w:rPr>
          <w:b/>
          <w:i/>
          <w:color w:val="FF0000"/>
          <w:sz w:val="52"/>
          <w:szCs w:val="52"/>
          <w:u w:val="single"/>
          <w:lang w:eastAsia="ru-RU"/>
        </w:rPr>
        <w:t>НАШИ ДОСТИЖЕНИЯ:</w:t>
      </w: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C7988" w:rsidRDefault="005C7988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b/>
          <w:i/>
          <w:color w:val="FF0000"/>
          <w:sz w:val="52"/>
          <w:szCs w:val="52"/>
          <w:u w:val="single"/>
          <w:lang w:eastAsia="ru-RU"/>
        </w:rPr>
      </w:pPr>
    </w:p>
    <w:p w:rsidR="0001591A" w:rsidRDefault="0001591A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8C60C3" w:rsidRPr="006632B2" w:rsidRDefault="008C60C3" w:rsidP="001350F2">
      <w:pPr>
        <w:tabs>
          <w:tab w:val="left" w:pos="1875"/>
        </w:tabs>
        <w:rPr>
          <w:rFonts w:ascii="Segoe Script" w:hAnsi="Segoe Script"/>
          <w:lang w:eastAsia="ru-RU"/>
        </w:rPr>
      </w:pPr>
      <w:bookmarkStart w:id="0" w:name="_GoBack"/>
      <w:bookmarkEnd w:id="0"/>
    </w:p>
    <w:p w:rsidR="008C60C3" w:rsidRDefault="008C60C3" w:rsidP="001350F2">
      <w:pPr>
        <w:tabs>
          <w:tab w:val="left" w:pos="1875"/>
        </w:tabs>
        <w:rPr>
          <w:b/>
          <w:lang w:eastAsia="ru-RU"/>
        </w:rPr>
      </w:pPr>
    </w:p>
    <w:p w:rsidR="008526B5" w:rsidRPr="008242AF" w:rsidRDefault="008526B5" w:rsidP="008526B5">
      <w:pPr>
        <w:tabs>
          <w:tab w:val="left" w:pos="1875"/>
        </w:tabs>
        <w:rPr>
          <w:b/>
          <w:caps/>
          <w:color w:val="FF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8242AF">
        <w:rPr>
          <w:b/>
          <w:caps/>
          <w:color w:val="FF0000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ПОМНИТЬ! ЗНАТЬ! СОБЛЮДАТЬ!</w:t>
      </w:r>
    </w:p>
    <w:p w:rsidR="008526B5" w:rsidRPr="008242AF" w:rsidRDefault="008526B5" w:rsidP="008526B5">
      <w:pPr>
        <w:tabs>
          <w:tab w:val="left" w:pos="1875"/>
        </w:tabs>
        <w:rPr>
          <w:b/>
          <w:caps/>
          <w:color w:val="FFFF00"/>
          <w:sz w:val="40"/>
          <w:szCs w:val="40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242AF">
        <w:rPr>
          <w:b/>
          <w:caps/>
          <w:color w:val="FFFF00"/>
          <w:sz w:val="40"/>
          <w:szCs w:val="40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ПРАВИЛА ПОВЕДЕНИЯ НА ДОРОГЕ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Ходи по тротуару, придержива­ясь правой стороны.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Переходи улицу только по пе­шеходному переходу.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Переходя дорогу, посмотри, нет ли близко машин.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Переходи улицу только на зеле­ный свет.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Не перебегай проезжую часть перед близко идущим транспортом.</w:t>
      </w:r>
    </w:p>
    <w:p w:rsidR="008526B5" w:rsidRPr="008242AF" w:rsidRDefault="008526B5" w:rsidP="008526B5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Не обходи стоящий автомо­биль - это опасно. Подожди, пока он отъедет.</w:t>
      </w:r>
    </w:p>
    <w:p w:rsidR="008242AF" w:rsidRPr="0001591A" w:rsidRDefault="008526B5" w:rsidP="0001591A">
      <w:pPr>
        <w:tabs>
          <w:tab w:val="left" w:pos="1875"/>
        </w:tabs>
        <w:spacing w:after="0" w:line="20" w:lineRule="atLeast"/>
        <w:rPr>
          <w:b/>
          <w:sz w:val="40"/>
          <w:szCs w:val="40"/>
          <w:lang w:eastAsia="ru-RU"/>
        </w:rPr>
      </w:pPr>
      <w:r w:rsidRPr="008242AF">
        <w:rPr>
          <w:b/>
          <w:sz w:val="40"/>
          <w:szCs w:val="40"/>
          <w:lang w:eastAsia="ru-RU"/>
        </w:rPr>
        <w:t>• За городом нужно идти по обочине дороги навстречу движущемуся транспорту. Выучи безопасный маршрут в школу и ходи только по нему!</w:t>
      </w:r>
    </w:p>
    <w:p w:rsidR="008242AF" w:rsidRDefault="008242AF" w:rsidP="008526B5">
      <w:pPr>
        <w:tabs>
          <w:tab w:val="left" w:pos="1875"/>
        </w:tabs>
        <w:rPr>
          <w:color w:val="FFFF00"/>
          <w:sz w:val="36"/>
          <w:szCs w:val="36"/>
          <w:u w:val="single"/>
          <w:lang w:eastAsia="ru-RU"/>
        </w:rPr>
      </w:pPr>
    </w:p>
    <w:p w:rsidR="008526B5" w:rsidRPr="0001591A" w:rsidRDefault="008526B5" w:rsidP="0001591A">
      <w:pPr>
        <w:rPr>
          <w:rStyle w:val="af1"/>
          <w:sz w:val="44"/>
          <w:szCs w:val="44"/>
        </w:rPr>
      </w:pPr>
      <w:r w:rsidRPr="008526B5">
        <w:rPr>
          <w:color w:val="FFFF00"/>
          <w:sz w:val="36"/>
          <w:szCs w:val="36"/>
          <w:u w:val="single"/>
          <w:lang w:eastAsia="ru-RU"/>
        </w:rPr>
        <w:t xml:space="preserve"> </w:t>
      </w:r>
      <w:r w:rsidRPr="0001591A">
        <w:rPr>
          <w:rStyle w:val="af1"/>
          <w:sz w:val="44"/>
          <w:szCs w:val="44"/>
        </w:rPr>
        <w:t>ОБЯЗАННОСТИ ПЕШЕХОДОВ</w:t>
      </w:r>
    </w:p>
    <w:p w:rsidR="008526B5" w:rsidRPr="008526B5" w:rsidRDefault="008526B5" w:rsidP="008526B5">
      <w:pPr>
        <w:pStyle w:val="ab"/>
        <w:numPr>
          <w:ilvl w:val="0"/>
          <w:numId w:val="2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Пешеходы должны двигаться по тротуарам или пеше­ходным дорожкам, а при их отсутствии - по обочинам. При отсутствии тротуаров и пешеходных дорожек пешеходы могут двигаться по велосипедной дорожке или идти в один ряд по краю проезжей части.</w:t>
      </w:r>
    </w:p>
    <w:p w:rsidR="008526B5" w:rsidRPr="008526B5" w:rsidRDefault="008526B5" w:rsidP="008526B5">
      <w:pPr>
        <w:pStyle w:val="ab"/>
        <w:numPr>
          <w:ilvl w:val="0"/>
          <w:numId w:val="2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Вне населенных пунктов при движении по проезжей части пешеходы должны идти навстречу движению транспорт­ных средств.</w:t>
      </w:r>
    </w:p>
    <w:p w:rsidR="008526B5" w:rsidRPr="008526B5" w:rsidRDefault="008526B5" w:rsidP="008526B5">
      <w:pPr>
        <w:pStyle w:val="ab"/>
        <w:numPr>
          <w:ilvl w:val="0"/>
          <w:numId w:val="2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lastRenderedPageBreak/>
        <w:t>Группы детей разрешается водить только по тротуарам и пешеходным дорожкам, обязательно в светлое время суток и только в сопровождении взрослых.</w:t>
      </w:r>
    </w:p>
    <w:p w:rsidR="008526B5" w:rsidRPr="0001591A" w:rsidRDefault="008526B5" w:rsidP="008526B5">
      <w:pPr>
        <w:pStyle w:val="ab"/>
        <w:numPr>
          <w:ilvl w:val="0"/>
          <w:numId w:val="2"/>
        </w:numPr>
        <w:tabs>
          <w:tab w:val="left" w:pos="1875"/>
        </w:tabs>
        <w:spacing w:after="0" w:line="20" w:lineRule="atLeast"/>
        <w:rPr>
          <w:sz w:val="36"/>
          <w:szCs w:val="36"/>
          <w:lang w:eastAsia="ru-RU"/>
        </w:rPr>
      </w:pPr>
      <w:r w:rsidRPr="008526B5">
        <w:rPr>
          <w:b/>
          <w:sz w:val="32"/>
          <w:szCs w:val="32"/>
          <w:lang w:eastAsia="ru-RU"/>
        </w:rPr>
        <w:t>Пешеходы должны пересекать проезжую часть по пе­шеходным переходам, а при их отсутствии - на перекрестках по линии тротуаров или обочин</w:t>
      </w:r>
      <w:r w:rsidRPr="008526B5">
        <w:rPr>
          <w:sz w:val="36"/>
          <w:szCs w:val="36"/>
          <w:lang w:eastAsia="ru-RU"/>
        </w:rPr>
        <w:t>.</w:t>
      </w:r>
    </w:p>
    <w:p w:rsidR="008526B5" w:rsidRDefault="008526B5" w:rsidP="008526B5">
      <w:pPr>
        <w:tabs>
          <w:tab w:val="left" w:pos="1875"/>
        </w:tabs>
        <w:rPr>
          <w:b/>
          <w:color w:val="FFFF00"/>
          <w:sz w:val="32"/>
          <w:szCs w:val="32"/>
          <w:u w:val="single"/>
          <w:lang w:eastAsia="ru-RU"/>
        </w:rPr>
      </w:pPr>
    </w:p>
    <w:p w:rsidR="008526B5" w:rsidRPr="0001591A" w:rsidRDefault="008526B5" w:rsidP="0001591A">
      <w:pPr>
        <w:rPr>
          <w:b/>
          <w:sz w:val="40"/>
          <w:szCs w:val="40"/>
          <w:lang w:eastAsia="ru-RU"/>
        </w:rPr>
      </w:pPr>
      <w:r w:rsidRPr="008526B5">
        <w:rPr>
          <w:lang w:eastAsia="ru-RU"/>
        </w:rPr>
        <w:t xml:space="preserve"> </w:t>
      </w:r>
      <w:r w:rsidRPr="0001591A">
        <w:rPr>
          <w:b/>
          <w:sz w:val="40"/>
          <w:szCs w:val="40"/>
          <w:lang w:eastAsia="ru-RU"/>
        </w:rPr>
        <w:t>БЕЗОПАСНОСТЬ ПЕШЕХОДА</w:t>
      </w:r>
    </w:p>
    <w:p w:rsidR="008526B5" w:rsidRPr="0001591A" w:rsidRDefault="008526B5" w:rsidP="0001591A">
      <w:pPr>
        <w:rPr>
          <w:b/>
          <w:sz w:val="40"/>
          <w:szCs w:val="40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Пользуйтесь подземным переходом, пешеходными мостиками.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Переходите улицу в местах, обозна­ченных дорожной разметкой «зебра» или знаком «Пешеходный переход».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Не ходите рядом с проезжей час­тью.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Не скапливайтесь на автобусных ос­тановках, вынуждая остальных пешеходов сходить с тротуара.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Катайтесь на роликах, скейтбордах в парках и скверах, имеющих ограждения.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Если необходимо перейти улицу или дорогу, сойдите с велосипеда и ведите его за руль, скейтборд несите в руках.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• Переходя улицу с двусторонним движением, посмотрите сначала нале­во, и если поблизости нет автомобиля, начинайте переход дороги по прямой. Дойдя до середины, посмотрите напра­во. Если поблизости нет машины, про­должайте свой путь.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215F8A" w:rsidRDefault="008526B5" w:rsidP="0001591A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 xml:space="preserve">• Всегда пропускайте автомобили с включенными </w:t>
      </w:r>
      <w:proofErr w:type="spellStart"/>
      <w:r w:rsidRPr="008526B5">
        <w:rPr>
          <w:b/>
          <w:sz w:val="32"/>
          <w:szCs w:val="32"/>
          <w:lang w:eastAsia="ru-RU"/>
        </w:rPr>
        <w:t>спецсигналами</w:t>
      </w:r>
      <w:proofErr w:type="spellEnd"/>
      <w:r w:rsidRPr="008526B5">
        <w:rPr>
          <w:b/>
          <w:sz w:val="32"/>
          <w:szCs w:val="32"/>
          <w:lang w:eastAsia="ru-RU"/>
        </w:rPr>
        <w:t>.</w:t>
      </w:r>
    </w:p>
    <w:p w:rsidR="0001591A" w:rsidRPr="0001591A" w:rsidRDefault="0001591A" w:rsidP="0001591A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6632B2" w:rsidRDefault="008526B5" w:rsidP="008526B5">
      <w:pPr>
        <w:tabs>
          <w:tab w:val="left" w:pos="1875"/>
        </w:tabs>
        <w:rPr>
          <w:b/>
          <w:color w:val="FFFF00"/>
          <w:sz w:val="32"/>
          <w:szCs w:val="32"/>
          <w:u w:val="single"/>
          <w:lang w:eastAsia="ru-RU"/>
        </w:rPr>
      </w:pPr>
      <w:r w:rsidRPr="008526B5">
        <w:rPr>
          <w:b/>
          <w:color w:val="FFFF00"/>
          <w:sz w:val="32"/>
          <w:szCs w:val="32"/>
          <w:u w:val="single"/>
          <w:lang w:eastAsia="ru-RU"/>
        </w:rPr>
        <w:t xml:space="preserve"> ТРЕБОВАНИЯ К ДВИЖЕНИЮ ВЕЛОСИПЕДИСТОВ</w:t>
      </w: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Управлять велосипедом разрешается лицам не моложе 14 лет, а мопедом - не моложе 16 лет.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Велосипеды и мопеды должны двигаться только по крайней правой полосе в один ряд.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Водителям велосипеда и мопеда запрещается ездить, не держась за руль хотя бы одной рукой.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Запрещается перевозить пассажиров, кроме ребенка в возрасте до 7 лет.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Запрещается двигаться по дороге при наличии рядом велосипедной дорожки.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3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 xml:space="preserve">Велосипед должен иметь исправные тормоз, руль, и зву­ковой сигнал, быть оборудован </w:t>
      </w:r>
      <w:proofErr w:type="spellStart"/>
      <w:r w:rsidRPr="008526B5">
        <w:rPr>
          <w:b/>
          <w:sz w:val="32"/>
          <w:szCs w:val="32"/>
          <w:lang w:eastAsia="ru-RU"/>
        </w:rPr>
        <w:t>световозвращателем</w:t>
      </w:r>
      <w:proofErr w:type="spellEnd"/>
      <w:r w:rsidRPr="008526B5">
        <w:rPr>
          <w:b/>
          <w:sz w:val="32"/>
          <w:szCs w:val="32"/>
          <w:lang w:eastAsia="ru-RU"/>
        </w:rPr>
        <w:t xml:space="preserve"> и фона­рем или фарой.</w:t>
      </w:r>
    </w:p>
    <w:p w:rsidR="008526B5" w:rsidRPr="008526B5" w:rsidRDefault="008526B5" w:rsidP="008526B5">
      <w:pPr>
        <w:tabs>
          <w:tab w:val="left" w:pos="1875"/>
        </w:tabs>
        <w:rPr>
          <w:sz w:val="36"/>
          <w:szCs w:val="36"/>
          <w:lang w:eastAsia="ru-RU"/>
        </w:rPr>
      </w:pPr>
    </w:p>
    <w:p w:rsidR="008526B5" w:rsidRPr="006632B2" w:rsidRDefault="008526B5" w:rsidP="008526B5">
      <w:pPr>
        <w:tabs>
          <w:tab w:val="left" w:pos="1875"/>
        </w:tabs>
        <w:rPr>
          <w:b/>
          <w:color w:val="FFFF00"/>
          <w:sz w:val="32"/>
          <w:szCs w:val="32"/>
          <w:u w:val="single"/>
          <w:lang w:eastAsia="ru-RU"/>
        </w:rPr>
      </w:pPr>
      <w:r w:rsidRPr="008526B5">
        <w:rPr>
          <w:b/>
          <w:color w:val="FFFF00"/>
          <w:sz w:val="32"/>
          <w:szCs w:val="32"/>
          <w:u w:val="single"/>
          <w:lang w:eastAsia="ru-RU"/>
        </w:rPr>
        <w:t>ПОЕЗДКА В ТРАНСПОРТЕ</w:t>
      </w:r>
    </w:p>
    <w:p w:rsidR="008526B5" w:rsidRPr="008526B5" w:rsidRDefault="008526B5" w:rsidP="008526B5">
      <w:pPr>
        <w:pStyle w:val="ab"/>
        <w:numPr>
          <w:ilvl w:val="0"/>
          <w:numId w:val="4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При поездке на транспортном средстве, оборудованном ремнями безопасности, быть пристегнутыми ими, а при поезд­ке на мотоцикле - быть в застегнутом мотошлеме.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8526B5" w:rsidRPr="008526B5" w:rsidRDefault="008526B5" w:rsidP="008526B5">
      <w:pPr>
        <w:pStyle w:val="ab"/>
        <w:numPr>
          <w:ilvl w:val="0"/>
          <w:numId w:val="4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Посадку и высадку производить со стороны тротуара или обочины только после полной остановки транспортного средства.</w:t>
      </w:r>
    </w:p>
    <w:p w:rsidR="008526B5" w:rsidRPr="008526B5" w:rsidRDefault="008526B5" w:rsidP="008526B5">
      <w:p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</w:p>
    <w:p w:rsidR="005C7988" w:rsidRPr="0001591A" w:rsidRDefault="008526B5" w:rsidP="005C7988">
      <w:pPr>
        <w:pStyle w:val="ab"/>
        <w:numPr>
          <w:ilvl w:val="0"/>
          <w:numId w:val="4"/>
        </w:numPr>
        <w:tabs>
          <w:tab w:val="left" w:pos="1875"/>
        </w:tabs>
        <w:spacing w:after="0" w:line="20" w:lineRule="atLeast"/>
        <w:rPr>
          <w:b/>
          <w:sz w:val="32"/>
          <w:szCs w:val="32"/>
          <w:lang w:eastAsia="ru-RU"/>
        </w:rPr>
      </w:pPr>
      <w:r w:rsidRPr="008526B5">
        <w:rPr>
          <w:b/>
          <w:sz w:val="32"/>
          <w:szCs w:val="32"/>
          <w:lang w:eastAsia="ru-RU"/>
        </w:rPr>
        <w:t>Не отвлекать водителя от управления во время движения.</w:t>
      </w:r>
    </w:p>
    <w:p w:rsid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p w:rsidR="005C7988" w:rsidRPr="005C7988" w:rsidRDefault="005C7988" w:rsidP="005C7988">
      <w:pPr>
        <w:tabs>
          <w:tab w:val="left" w:pos="1875"/>
        </w:tabs>
        <w:rPr>
          <w:sz w:val="36"/>
          <w:szCs w:val="36"/>
          <w:lang w:eastAsia="ru-RU"/>
        </w:rPr>
      </w:pPr>
    </w:p>
    <w:sectPr w:rsidR="005C7988" w:rsidRPr="005C7988" w:rsidSect="006632B2">
      <w:headerReference w:type="even" r:id="rId14"/>
      <w:headerReference w:type="default" r:id="rId15"/>
      <w:headerReference w:type="first" r:id="rId16"/>
      <w:type w:val="continuous"/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9F" w:rsidRDefault="006A0C9F" w:rsidP="008E6414">
      <w:pPr>
        <w:spacing w:after="0" w:line="240" w:lineRule="auto"/>
      </w:pPr>
      <w:r>
        <w:separator/>
      </w:r>
    </w:p>
  </w:endnote>
  <w:endnote w:type="continuationSeparator" w:id="0">
    <w:p w:rsidR="006A0C9F" w:rsidRDefault="006A0C9F" w:rsidP="008E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9F" w:rsidRDefault="006A0C9F" w:rsidP="008E6414">
      <w:pPr>
        <w:spacing w:after="0" w:line="240" w:lineRule="auto"/>
      </w:pPr>
      <w:r>
        <w:separator/>
      </w:r>
    </w:p>
  </w:footnote>
  <w:footnote w:type="continuationSeparator" w:id="0">
    <w:p w:rsidR="006A0C9F" w:rsidRDefault="006A0C9F" w:rsidP="008E6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14" w:rsidRDefault="006A0C9F">
    <w:pPr>
      <w:pStyle w:val="af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3500" o:spid="_x0000_s2050" type="#_x0000_t136" style="position:absolute;margin-left:0;margin-top:0;width:951.75pt;height:5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4pt" string="ЮНЫЕ ИНСПЕКТОРА ДОРОЖНОГО ДВИЖЕНИЯ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14" w:rsidRDefault="006A0C9F">
    <w:pPr>
      <w:pStyle w:val="af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3501" o:spid="_x0000_s2051" type="#_x0000_t136" style="position:absolute;margin-left:0;margin-top:0;width:951.75pt;height:5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4pt" string="ЮНЫЕ ИНСПЕКТОРА ДОРОЖНОГО ДВИЖЕНИЯ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14" w:rsidRDefault="006A0C9F">
    <w:pPr>
      <w:pStyle w:val="afb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3499" o:spid="_x0000_s2049" type="#_x0000_t136" style="position:absolute;margin-left:0;margin-top:0;width:951.75pt;height:5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44pt" string="ЮНЫЕ ИНСПЕКТОРА ДОРОЖНОГО ДВИЖЕНИЯ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17D7"/>
    <w:multiLevelType w:val="hybridMultilevel"/>
    <w:tmpl w:val="76749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F72CB"/>
    <w:multiLevelType w:val="hybridMultilevel"/>
    <w:tmpl w:val="40066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E01B02"/>
    <w:multiLevelType w:val="hybridMultilevel"/>
    <w:tmpl w:val="AFC6B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D306D"/>
    <w:multiLevelType w:val="hybridMultilevel"/>
    <w:tmpl w:val="E6D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A6"/>
    <w:rsid w:val="0001591A"/>
    <w:rsid w:val="000E2E4D"/>
    <w:rsid w:val="001350F2"/>
    <w:rsid w:val="00196DAB"/>
    <w:rsid w:val="001B1052"/>
    <w:rsid w:val="001C6AC3"/>
    <w:rsid w:val="00215F8A"/>
    <w:rsid w:val="002544FF"/>
    <w:rsid w:val="002E10E8"/>
    <w:rsid w:val="0030327F"/>
    <w:rsid w:val="003938F5"/>
    <w:rsid w:val="0040530F"/>
    <w:rsid w:val="004C2DC3"/>
    <w:rsid w:val="004D0590"/>
    <w:rsid w:val="005C7988"/>
    <w:rsid w:val="00652C65"/>
    <w:rsid w:val="006632B2"/>
    <w:rsid w:val="006A0C9F"/>
    <w:rsid w:val="006B33A6"/>
    <w:rsid w:val="0071315C"/>
    <w:rsid w:val="008242AF"/>
    <w:rsid w:val="008273BC"/>
    <w:rsid w:val="008526B5"/>
    <w:rsid w:val="008C60C3"/>
    <w:rsid w:val="008E2605"/>
    <w:rsid w:val="008E6414"/>
    <w:rsid w:val="0097258F"/>
    <w:rsid w:val="009E6D21"/>
    <w:rsid w:val="00A868A1"/>
    <w:rsid w:val="00B22AD9"/>
    <w:rsid w:val="00B75F00"/>
    <w:rsid w:val="00B86ED6"/>
    <w:rsid w:val="00BB2156"/>
    <w:rsid w:val="00DC4EA6"/>
    <w:rsid w:val="00E86EF5"/>
    <w:rsid w:val="00EB4031"/>
    <w:rsid w:val="00F35827"/>
    <w:rsid w:val="00F8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D04724-D01A-408C-8AE7-F477EF82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F8A"/>
  </w:style>
  <w:style w:type="paragraph" w:styleId="1">
    <w:name w:val="heading 1"/>
    <w:basedOn w:val="a"/>
    <w:next w:val="a"/>
    <w:link w:val="10"/>
    <w:uiPriority w:val="9"/>
    <w:qFormat/>
    <w:rsid w:val="00BB215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15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15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15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15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15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15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15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15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2156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BB2156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B215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B2156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BB2156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BB2156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BB2156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BB2156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BB2156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BB215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BB2156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B2156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BB2156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BB2156"/>
    <w:rPr>
      <w:b/>
      <w:bCs/>
    </w:rPr>
  </w:style>
  <w:style w:type="character" w:styleId="a8">
    <w:name w:val="Emphasis"/>
    <w:uiPriority w:val="20"/>
    <w:qFormat/>
    <w:rsid w:val="00BB2156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BB2156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BB2156"/>
  </w:style>
  <w:style w:type="paragraph" w:styleId="ab">
    <w:name w:val="List Paragraph"/>
    <w:basedOn w:val="a"/>
    <w:uiPriority w:val="34"/>
    <w:qFormat/>
    <w:rsid w:val="00BB21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B2156"/>
    <w:rPr>
      <w:i/>
      <w:iCs/>
    </w:rPr>
  </w:style>
  <w:style w:type="character" w:customStyle="1" w:styleId="22">
    <w:name w:val="Цитата 2 Знак"/>
    <w:link w:val="21"/>
    <w:uiPriority w:val="29"/>
    <w:rsid w:val="00BB215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BB215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link w:val="ac"/>
    <w:uiPriority w:val="30"/>
    <w:rsid w:val="00BB2156"/>
    <w:rPr>
      <w:i/>
      <w:iCs/>
    </w:rPr>
  </w:style>
  <w:style w:type="character" w:styleId="ae">
    <w:name w:val="Subtle Emphasis"/>
    <w:uiPriority w:val="19"/>
    <w:qFormat/>
    <w:rsid w:val="00BB2156"/>
    <w:rPr>
      <w:i/>
      <w:iCs/>
    </w:rPr>
  </w:style>
  <w:style w:type="character" w:styleId="af">
    <w:name w:val="Intense Emphasis"/>
    <w:uiPriority w:val="21"/>
    <w:qFormat/>
    <w:rsid w:val="00BB2156"/>
    <w:rPr>
      <w:b/>
      <w:bCs/>
      <w:i/>
      <w:iCs/>
    </w:rPr>
  </w:style>
  <w:style w:type="character" w:styleId="af0">
    <w:name w:val="Subtle Reference"/>
    <w:uiPriority w:val="31"/>
    <w:qFormat/>
    <w:rsid w:val="00BB2156"/>
    <w:rPr>
      <w:smallCaps/>
    </w:rPr>
  </w:style>
  <w:style w:type="character" w:styleId="af1">
    <w:name w:val="Intense Reference"/>
    <w:uiPriority w:val="32"/>
    <w:qFormat/>
    <w:rsid w:val="00BB2156"/>
    <w:rPr>
      <w:b/>
      <w:bCs/>
      <w:smallCaps/>
    </w:rPr>
  </w:style>
  <w:style w:type="character" w:styleId="af2">
    <w:name w:val="Book Title"/>
    <w:uiPriority w:val="33"/>
    <w:qFormat/>
    <w:rsid w:val="00BB2156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B2156"/>
    <w:pPr>
      <w:outlineLvl w:val="9"/>
    </w:pPr>
    <w:rPr>
      <w:lang w:bidi="en-US"/>
    </w:rPr>
  </w:style>
  <w:style w:type="character" w:styleId="af4">
    <w:name w:val="annotation reference"/>
    <w:basedOn w:val="a0"/>
    <w:uiPriority w:val="99"/>
    <w:semiHidden/>
    <w:unhideWhenUsed/>
    <w:rsid w:val="008E641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8E641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8E641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E641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8E6414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8E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E6414"/>
    <w:rPr>
      <w:rFonts w:ascii="Tahoma" w:hAnsi="Tahoma" w:cs="Tahoma"/>
      <w:sz w:val="16"/>
      <w:szCs w:val="16"/>
    </w:rPr>
  </w:style>
  <w:style w:type="paragraph" w:styleId="afb">
    <w:name w:val="header"/>
    <w:basedOn w:val="a"/>
    <w:link w:val="afc"/>
    <w:uiPriority w:val="99"/>
    <w:unhideWhenUsed/>
    <w:rsid w:val="008E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E6414"/>
  </w:style>
  <w:style w:type="paragraph" w:styleId="afd">
    <w:name w:val="footer"/>
    <w:basedOn w:val="a"/>
    <w:link w:val="afe"/>
    <w:uiPriority w:val="99"/>
    <w:unhideWhenUsed/>
    <w:rsid w:val="008E6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E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F5FF-8381-4B6D-AD3A-0D56A9A9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Admin05</cp:lastModifiedBy>
  <cp:revision>18</cp:revision>
  <dcterms:created xsi:type="dcterms:W3CDTF">2017-01-25T06:38:00Z</dcterms:created>
  <dcterms:modified xsi:type="dcterms:W3CDTF">2020-12-28T08:40:00Z</dcterms:modified>
</cp:coreProperties>
</file>