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965FFE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18F5D3555F74E9898386E2369B314D2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Имя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Ф</w:t>
            </w:r>
            <w:proofErr w:type="gramEnd"/>
            <w:r w:rsidR="00CF110D">
              <w:rPr>
                <w:color w:val="AFB906"/>
                <w:sz w:val="28"/>
                <w:szCs w:val="28"/>
              </w:rPr>
              <w:t>аталиева</w:t>
            </w:r>
            <w:proofErr w:type="spellEnd"/>
            <w:r w:rsidR="00CF110D">
              <w:rPr>
                <w:color w:val="AFB906"/>
                <w:sz w:val="28"/>
                <w:szCs w:val="28"/>
              </w:rPr>
              <w:t xml:space="preserve"> Лилия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Фаталиевна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31.07 .2010г.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CF110D">
              <w:rPr>
                <w:color w:val="AFB906"/>
                <w:sz w:val="28"/>
                <w:szCs w:val="28"/>
              </w:rPr>
              <w:t>.А</w:t>
            </w:r>
            <w:proofErr w:type="gramEnd"/>
            <w:r w:rsidR="00CF110D">
              <w:rPr>
                <w:color w:val="AFB906"/>
                <w:sz w:val="28"/>
                <w:szCs w:val="28"/>
              </w:rPr>
              <w:t>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F110D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8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>89640158966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F110D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F110D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F110D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F110D">
              <w:rPr>
                <w:color w:val="AFB906"/>
                <w:sz w:val="28"/>
                <w:szCs w:val="28"/>
              </w:rPr>
              <w:t>Канциль</w:t>
            </w:r>
            <w:bookmarkStart w:id="0" w:name="_GoBack"/>
            <w:bookmarkEnd w:id="0"/>
            <w:proofErr w:type="spellEnd"/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965FFE" w:rsidP="00E50A18">
      <w:pPr>
        <w:jc w:val="center"/>
      </w:pPr>
      <w:sdt>
        <w:sdtPr>
          <w:id w:val="-1826583867"/>
          <w:placeholder>
            <w:docPart w:val="EF62CBC7F50B4ED29128D765EC05F7AF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965FFE" w:rsidP="00634FA6">
      <w:pPr>
        <w:jc w:val="center"/>
      </w:pPr>
      <w:sdt>
        <w:sdtPr>
          <w:id w:val="-933977909"/>
          <w:placeholder>
            <w:docPart w:val="B35F10A1190E4115BE389ACCB76C750D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965FFE" w:rsidP="00E0747D">
      <w:pPr>
        <w:jc w:val="center"/>
      </w:pPr>
      <w:sdt>
        <w:sdtPr>
          <w:id w:val="-1709022715"/>
          <w:placeholder>
            <w:docPart w:val="2AF113DE77D0481995A4F1E55B193D47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965FFE" w:rsidP="00D40784">
      <w:pPr>
        <w:jc w:val="center"/>
      </w:pPr>
      <w:sdt>
        <w:sdtPr>
          <w:id w:val="1182782528"/>
          <w:placeholder>
            <w:docPart w:val="A41837AFAEB44A8D9B8594E0D0533D5F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FE" w:rsidRDefault="00965FFE" w:rsidP="00417D8A">
      <w:pPr>
        <w:spacing w:after="0" w:line="240" w:lineRule="auto"/>
      </w:pPr>
      <w:r>
        <w:separator/>
      </w:r>
    </w:p>
  </w:endnote>
  <w:endnote w:type="continuationSeparator" w:id="0">
    <w:p w:rsidR="00965FFE" w:rsidRDefault="00965FFE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FE" w:rsidRDefault="00965FFE" w:rsidP="00417D8A">
      <w:pPr>
        <w:spacing w:after="0" w:line="240" w:lineRule="auto"/>
      </w:pPr>
      <w:r>
        <w:separator/>
      </w:r>
    </w:p>
  </w:footnote>
  <w:footnote w:type="continuationSeparator" w:id="0">
    <w:p w:rsidR="00965FFE" w:rsidRDefault="00965FFE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0D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65FF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CF110D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F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110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F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110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8F5D3555F74E9898386E2369B314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B6565C-FB85-4C35-8F22-D4B12EC67E83}"/>
      </w:docPartPr>
      <w:docPartBody>
        <w:p w:rsidR="00000000" w:rsidRDefault="006205CE">
          <w:pPr>
            <w:pStyle w:val="F18F5D3555F74E9898386E2369B314D2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62CBC7F50B4ED29128D765EC05F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04BF1A-2D17-420C-9967-2F3C5B3B2FB4}"/>
      </w:docPartPr>
      <w:docPartBody>
        <w:p w:rsidR="00000000" w:rsidRDefault="006205CE">
          <w:pPr>
            <w:pStyle w:val="EF62CBC7F50B4ED29128D765EC05F7AF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B35F10A1190E4115BE389ACCB76C7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4BC5C-B8FC-4272-8984-89F9EBE692A0}"/>
      </w:docPartPr>
      <w:docPartBody>
        <w:p w:rsidR="00000000" w:rsidRDefault="006205CE">
          <w:pPr>
            <w:pStyle w:val="B35F10A1190E4115BE389ACCB76C750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2AF113DE77D0481995A4F1E55B193D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E4A00-24C3-475D-AF70-3E05D832813A}"/>
      </w:docPartPr>
      <w:docPartBody>
        <w:p w:rsidR="00000000" w:rsidRDefault="006205CE">
          <w:pPr>
            <w:pStyle w:val="2AF113DE77D0481995A4F1E55B193D4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A41837AFAEB44A8D9B8594E0D0533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472F11-FF7A-4AB8-9DCB-0D4C0D0CF0DF}"/>
      </w:docPartPr>
      <w:docPartBody>
        <w:p w:rsidR="00000000" w:rsidRDefault="006205CE">
          <w:pPr>
            <w:pStyle w:val="A41837AFAEB44A8D9B8594E0D0533D5F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CE"/>
    <w:rsid w:val="0062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18F5D3555F74E9898386E2369B314D2">
    <w:name w:val="F18F5D3555F74E9898386E2369B314D2"/>
  </w:style>
  <w:style w:type="paragraph" w:customStyle="1" w:styleId="EF62CBC7F50B4ED29128D765EC05F7AF">
    <w:name w:val="EF62CBC7F50B4ED29128D765EC05F7AF"/>
  </w:style>
  <w:style w:type="paragraph" w:customStyle="1" w:styleId="B35F10A1190E4115BE389ACCB76C750D">
    <w:name w:val="B35F10A1190E4115BE389ACCB76C750D"/>
  </w:style>
  <w:style w:type="paragraph" w:customStyle="1" w:styleId="2AF113DE77D0481995A4F1E55B193D47">
    <w:name w:val="2AF113DE77D0481995A4F1E55B193D47"/>
  </w:style>
  <w:style w:type="paragraph" w:customStyle="1" w:styleId="A41837AFAEB44A8D9B8594E0D0533D5F">
    <w:name w:val="A41837AFAEB44A8D9B8594E0D0533D5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18F5D3555F74E9898386E2369B314D2">
    <w:name w:val="F18F5D3555F74E9898386E2369B314D2"/>
  </w:style>
  <w:style w:type="paragraph" w:customStyle="1" w:styleId="EF62CBC7F50B4ED29128D765EC05F7AF">
    <w:name w:val="EF62CBC7F50B4ED29128D765EC05F7AF"/>
  </w:style>
  <w:style w:type="paragraph" w:customStyle="1" w:styleId="B35F10A1190E4115BE389ACCB76C750D">
    <w:name w:val="B35F10A1190E4115BE389ACCB76C750D"/>
  </w:style>
  <w:style w:type="paragraph" w:customStyle="1" w:styleId="2AF113DE77D0481995A4F1E55B193D47">
    <w:name w:val="2AF113DE77D0481995A4F1E55B193D47"/>
  </w:style>
  <w:style w:type="paragraph" w:customStyle="1" w:styleId="A41837AFAEB44A8D9B8594E0D0533D5F">
    <w:name w:val="A41837AFAEB44A8D9B8594E0D0533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2023-11-09T19:35:00Z</dcterms:created>
  <dcterms:modified xsi:type="dcterms:W3CDTF">2023-11-09T19:38:00Z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