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20" w:rsidRPr="0072582A" w:rsidRDefault="008C5E4E">
      <w:pPr>
        <w:spacing w:after="0" w:line="408" w:lineRule="auto"/>
        <w:ind w:left="120"/>
        <w:jc w:val="center"/>
        <w:rPr>
          <w:lang w:val="ru-RU"/>
        </w:rPr>
      </w:pPr>
      <w:bookmarkStart w:id="0" w:name="block-28402435"/>
      <w:r w:rsidRPr="0072582A">
        <w:rPr>
          <w:rFonts w:ascii="Times New Roman" w:hAnsi="Times New Roman"/>
          <w:b/>
          <w:color w:val="000000"/>
          <w:sz w:val="28"/>
          <w:lang w:val="ru-RU"/>
        </w:rPr>
        <w:t>МИНИСТЕРСТВО ПРОСВЕЩЕНИЯ РОССИЙСКОЙ ФЕДЕРАЦИИ</w:t>
      </w:r>
    </w:p>
    <w:p w:rsidR="00A04920" w:rsidRPr="0072582A" w:rsidRDefault="008C5E4E">
      <w:pPr>
        <w:spacing w:after="0" w:line="408" w:lineRule="auto"/>
        <w:ind w:left="120"/>
        <w:jc w:val="center"/>
        <w:rPr>
          <w:lang w:val="ru-RU"/>
        </w:rPr>
      </w:pPr>
      <w:bookmarkStart w:id="1" w:name="458a8b50-bc87-4dce-ba15-54688bfa7451"/>
      <w:r w:rsidRPr="0072582A">
        <w:rPr>
          <w:rFonts w:ascii="Times New Roman" w:hAnsi="Times New Roman"/>
          <w:b/>
          <w:color w:val="000000"/>
          <w:sz w:val="28"/>
          <w:lang w:val="ru-RU"/>
        </w:rPr>
        <w:t>Министерство образования и науки Республики Дагестан</w:t>
      </w:r>
      <w:bookmarkEnd w:id="1"/>
      <w:r w:rsidRPr="0072582A">
        <w:rPr>
          <w:rFonts w:ascii="Times New Roman" w:hAnsi="Times New Roman"/>
          <w:b/>
          <w:color w:val="000000"/>
          <w:sz w:val="28"/>
          <w:lang w:val="ru-RU"/>
        </w:rPr>
        <w:t xml:space="preserve"> </w:t>
      </w:r>
    </w:p>
    <w:p w:rsidR="00A04920" w:rsidRPr="0072582A" w:rsidRDefault="008C5E4E">
      <w:pPr>
        <w:spacing w:after="0" w:line="408" w:lineRule="auto"/>
        <w:ind w:left="120"/>
        <w:jc w:val="center"/>
        <w:rPr>
          <w:lang w:val="ru-RU"/>
        </w:rPr>
      </w:pPr>
      <w:bookmarkStart w:id="2" w:name="a4973ee1-7119-49dd-ab64-b9ca30404961"/>
      <w:r w:rsidRPr="0072582A">
        <w:rPr>
          <w:rFonts w:ascii="Times New Roman" w:hAnsi="Times New Roman"/>
          <w:b/>
          <w:color w:val="000000"/>
          <w:sz w:val="28"/>
          <w:lang w:val="ru-RU"/>
        </w:rPr>
        <w:t>МО "Хивский район"</w:t>
      </w:r>
      <w:bookmarkEnd w:id="2"/>
    </w:p>
    <w:p w:rsidR="00A04920" w:rsidRPr="0072582A" w:rsidRDefault="008C5E4E">
      <w:pPr>
        <w:spacing w:after="0" w:line="408" w:lineRule="auto"/>
        <w:ind w:left="120"/>
        <w:jc w:val="center"/>
        <w:rPr>
          <w:lang w:val="ru-RU"/>
        </w:rPr>
      </w:pPr>
      <w:r w:rsidRPr="0072582A">
        <w:rPr>
          <w:rFonts w:ascii="Times New Roman" w:hAnsi="Times New Roman"/>
          <w:b/>
          <w:color w:val="000000"/>
          <w:sz w:val="28"/>
          <w:lang w:val="ru-RU"/>
        </w:rPr>
        <w:t>МКОУ "Канцильская СОШ"</w:t>
      </w:r>
    </w:p>
    <w:p w:rsidR="00A04920" w:rsidRPr="0072582A" w:rsidRDefault="00A04920">
      <w:pPr>
        <w:spacing w:after="0"/>
        <w:ind w:left="120"/>
        <w:rPr>
          <w:lang w:val="ru-RU"/>
        </w:rPr>
      </w:pPr>
    </w:p>
    <w:p w:rsidR="00A04920" w:rsidRPr="0072582A" w:rsidRDefault="00A04920">
      <w:pPr>
        <w:spacing w:after="0"/>
        <w:ind w:left="120"/>
        <w:rPr>
          <w:lang w:val="ru-RU"/>
        </w:rPr>
      </w:pPr>
    </w:p>
    <w:p w:rsidR="00A04920" w:rsidRPr="0072582A" w:rsidRDefault="00A04920">
      <w:pPr>
        <w:spacing w:after="0"/>
        <w:ind w:left="120"/>
        <w:rPr>
          <w:lang w:val="ru-RU"/>
        </w:rPr>
      </w:pPr>
    </w:p>
    <w:p w:rsidR="00A04920" w:rsidRPr="0072582A" w:rsidRDefault="00A04920">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72582A" w:rsidRPr="006D32A2" w:rsidTr="00DA575C">
        <w:tc>
          <w:tcPr>
            <w:tcW w:w="3114" w:type="dxa"/>
          </w:tcPr>
          <w:p w:rsidR="0072582A" w:rsidRPr="0040209D" w:rsidRDefault="0072582A"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2582A" w:rsidRPr="008944ED" w:rsidRDefault="0072582A"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72582A" w:rsidRDefault="0072582A"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2582A" w:rsidRPr="008944ED" w:rsidRDefault="0072582A"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72582A" w:rsidRDefault="0072582A"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2582A" w:rsidRPr="0040209D" w:rsidRDefault="0072582A"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2582A" w:rsidRPr="0040209D" w:rsidRDefault="0072582A"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2582A" w:rsidRPr="008944ED" w:rsidRDefault="0072582A"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72582A" w:rsidRDefault="0072582A"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2582A" w:rsidRPr="008944ED" w:rsidRDefault="0072582A"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72582A" w:rsidRDefault="0072582A"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2582A" w:rsidRDefault="0072582A" w:rsidP="00DA575C">
            <w:pPr>
              <w:autoSpaceDE w:val="0"/>
              <w:autoSpaceDN w:val="0"/>
              <w:spacing w:after="120" w:line="240" w:lineRule="auto"/>
              <w:jc w:val="both"/>
              <w:rPr>
                <w:rFonts w:ascii="Times New Roman" w:eastAsia="Times New Roman" w:hAnsi="Times New Roman"/>
                <w:color w:val="000000"/>
                <w:sz w:val="24"/>
                <w:szCs w:val="24"/>
                <w:lang w:val="ru-RU"/>
              </w:rPr>
            </w:pPr>
          </w:p>
          <w:p w:rsidR="0072582A" w:rsidRDefault="0072582A" w:rsidP="00DA575C">
            <w:pPr>
              <w:autoSpaceDE w:val="0"/>
              <w:autoSpaceDN w:val="0"/>
              <w:spacing w:after="120" w:line="240" w:lineRule="auto"/>
              <w:jc w:val="both"/>
              <w:rPr>
                <w:rFonts w:ascii="Times New Roman" w:eastAsia="Times New Roman" w:hAnsi="Times New Roman"/>
                <w:color w:val="000000"/>
                <w:sz w:val="24"/>
                <w:szCs w:val="24"/>
                <w:lang w:val="ru-RU"/>
              </w:rPr>
            </w:pPr>
          </w:p>
          <w:p w:rsidR="0072582A" w:rsidRDefault="0072582A" w:rsidP="00DA575C">
            <w:pPr>
              <w:autoSpaceDE w:val="0"/>
              <w:autoSpaceDN w:val="0"/>
              <w:spacing w:after="120" w:line="240" w:lineRule="auto"/>
              <w:jc w:val="both"/>
              <w:rPr>
                <w:rFonts w:ascii="Times New Roman" w:eastAsia="Times New Roman" w:hAnsi="Times New Roman"/>
                <w:color w:val="000000"/>
                <w:sz w:val="24"/>
                <w:szCs w:val="24"/>
                <w:lang w:val="ru-RU"/>
              </w:rPr>
            </w:pPr>
          </w:p>
          <w:p w:rsidR="0072582A" w:rsidRDefault="0072582A" w:rsidP="00DA575C">
            <w:pPr>
              <w:autoSpaceDE w:val="0"/>
              <w:autoSpaceDN w:val="0"/>
              <w:spacing w:after="120" w:line="240" w:lineRule="auto"/>
              <w:jc w:val="both"/>
              <w:rPr>
                <w:rFonts w:ascii="Times New Roman" w:eastAsia="Times New Roman" w:hAnsi="Times New Roman"/>
                <w:color w:val="000000"/>
                <w:sz w:val="24"/>
                <w:szCs w:val="24"/>
                <w:lang w:val="ru-RU"/>
              </w:rPr>
            </w:pPr>
          </w:p>
          <w:p w:rsidR="0072582A" w:rsidRPr="0040209D" w:rsidRDefault="0072582A"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2582A" w:rsidRDefault="0072582A"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2582A" w:rsidRPr="008944ED" w:rsidRDefault="0072582A"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72582A" w:rsidRDefault="0072582A"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2582A" w:rsidRPr="008944ED" w:rsidRDefault="0072582A"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72582A" w:rsidRDefault="0072582A"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2582A" w:rsidRPr="0040209D" w:rsidRDefault="0072582A"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A04920" w:rsidRPr="0072582A" w:rsidRDefault="00A04920">
      <w:pPr>
        <w:spacing w:after="0"/>
        <w:ind w:left="120"/>
        <w:rPr>
          <w:lang w:val="ru-RU"/>
        </w:rPr>
      </w:pPr>
      <w:bookmarkStart w:id="3" w:name="_GoBack"/>
      <w:bookmarkEnd w:id="3"/>
    </w:p>
    <w:p w:rsidR="00A04920" w:rsidRPr="0072582A" w:rsidRDefault="00A04920">
      <w:pPr>
        <w:spacing w:after="0"/>
        <w:ind w:left="120"/>
        <w:rPr>
          <w:lang w:val="ru-RU"/>
        </w:rPr>
      </w:pPr>
    </w:p>
    <w:p w:rsidR="00A04920" w:rsidRPr="0072582A" w:rsidRDefault="00A04920">
      <w:pPr>
        <w:spacing w:after="0"/>
        <w:ind w:left="120"/>
        <w:rPr>
          <w:lang w:val="ru-RU"/>
        </w:rPr>
      </w:pPr>
    </w:p>
    <w:p w:rsidR="00A04920" w:rsidRPr="0072582A" w:rsidRDefault="00A04920">
      <w:pPr>
        <w:spacing w:after="0"/>
        <w:ind w:left="120"/>
        <w:rPr>
          <w:lang w:val="ru-RU"/>
        </w:rPr>
      </w:pPr>
    </w:p>
    <w:p w:rsidR="00A04920" w:rsidRPr="0072582A" w:rsidRDefault="00A04920">
      <w:pPr>
        <w:spacing w:after="0"/>
        <w:ind w:left="120"/>
        <w:rPr>
          <w:lang w:val="ru-RU"/>
        </w:rPr>
      </w:pPr>
    </w:p>
    <w:p w:rsidR="00A04920" w:rsidRPr="0072582A" w:rsidRDefault="008C5E4E">
      <w:pPr>
        <w:spacing w:after="0" w:line="408" w:lineRule="auto"/>
        <w:ind w:left="120"/>
        <w:jc w:val="center"/>
        <w:rPr>
          <w:lang w:val="ru-RU"/>
        </w:rPr>
      </w:pPr>
      <w:r w:rsidRPr="0072582A">
        <w:rPr>
          <w:rFonts w:ascii="Times New Roman" w:hAnsi="Times New Roman"/>
          <w:b/>
          <w:color w:val="000000"/>
          <w:sz w:val="28"/>
          <w:lang w:val="ru-RU"/>
        </w:rPr>
        <w:t>РАБОЧАЯ ПРОГРАММА</w:t>
      </w:r>
    </w:p>
    <w:p w:rsidR="00A04920" w:rsidRPr="0072582A" w:rsidRDefault="008C5E4E">
      <w:pPr>
        <w:spacing w:after="0" w:line="408" w:lineRule="auto"/>
        <w:ind w:left="120"/>
        <w:jc w:val="center"/>
        <w:rPr>
          <w:lang w:val="ru-RU"/>
        </w:rPr>
      </w:pPr>
      <w:r w:rsidRPr="0072582A">
        <w:rPr>
          <w:rFonts w:ascii="Times New Roman" w:hAnsi="Times New Roman"/>
          <w:color w:val="000000"/>
          <w:sz w:val="28"/>
          <w:lang w:val="ru-RU"/>
        </w:rPr>
        <w:t>(</w:t>
      </w:r>
      <w:r>
        <w:rPr>
          <w:rFonts w:ascii="Times New Roman" w:hAnsi="Times New Roman"/>
          <w:color w:val="000000"/>
          <w:sz w:val="28"/>
        </w:rPr>
        <w:t>ID</w:t>
      </w:r>
      <w:r w:rsidRPr="0072582A">
        <w:rPr>
          <w:rFonts w:ascii="Times New Roman" w:hAnsi="Times New Roman"/>
          <w:color w:val="000000"/>
          <w:sz w:val="28"/>
          <w:lang w:val="ru-RU"/>
        </w:rPr>
        <w:t xml:space="preserve"> 3754906)</w:t>
      </w:r>
    </w:p>
    <w:p w:rsidR="00A04920" w:rsidRPr="0072582A" w:rsidRDefault="00A04920">
      <w:pPr>
        <w:spacing w:after="0"/>
        <w:ind w:left="120"/>
        <w:jc w:val="center"/>
        <w:rPr>
          <w:lang w:val="ru-RU"/>
        </w:rPr>
      </w:pPr>
    </w:p>
    <w:p w:rsidR="00A04920" w:rsidRPr="0072582A" w:rsidRDefault="008C5E4E">
      <w:pPr>
        <w:spacing w:after="0" w:line="408" w:lineRule="auto"/>
        <w:ind w:left="120"/>
        <w:jc w:val="center"/>
        <w:rPr>
          <w:lang w:val="ru-RU"/>
        </w:rPr>
      </w:pPr>
      <w:r w:rsidRPr="0072582A">
        <w:rPr>
          <w:rFonts w:ascii="Times New Roman" w:hAnsi="Times New Roman"/>
          <w:b/>
          <w:color w:val="000000"/>
          <w:sz w:val="28"/>
          <w:lang w:val="ru-RU"/>
        </w:rPr>
        <w:t>учебного предмета «Биология» (Базовый уровень)</w:t>
      </w:r>
    </w:p>
    <w:p w:rsidR="00A04920" w:rsidRPr="0072582A" w:rsidRDefault="008C5E4E">
      <w:pPr>
        <w:spacing w:after="0" w:line="408" w:lineRule="auto"/>
        <w:ind w:left="120"/>
        <w:jc w:val="center"/>
        <w:rPr>
          <w:lang w:val="ru-RU"/>
        </w:rPr>
      </w:pPr>
      <w:r w:rsidRPr="0072582A">
        <w:rPr>
          <w:rFonts w:ascii="Times New Roman" w:hAnsi="Times New Roman"/>
          <w:color w:val="000000"/>
          <w:sz w:val="28"/>
          <w:lang w:val="ru-RU"/>
        </w:rPr>
        <w:t xml:space="preserve">для обучающихся 5 – 9 классов </w:t>
      </w: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A04920">
      <w:pPr>
        <w:spacing w:after="0"/>
        <w:ind w:left="120"/>
        <w:jc w:val="center"/>
        <w:rPr>
          <w:lang w:val="ru-RU"/>
        </w:rPr>
      </w:pPr>
    </w:p>
    <w:p w:rsidR="00A04920" w:rsidRPr="0072582A" w:rsidRDefault="008C5E4E">
      <w:pPr>
        <w:spacing w:after="0"/>
        <w:ind w:left="120"/>
        <w:jc w:val="center"/>
        <w:rPr>
          <w:lang w:val="ru-RU"/>
        </w:rPr>
      </w:pPr>
      <w:bookmarkStart w:id="4" w:name="0e4163ab-ce05-47cb-a8af-92a1d51c1d1b"/>
      <w:r w:rsidRPr="0072582A">
        <w:rPr>
          <w:rFonts w:ascii="Times New Roman" w:hAnsi="Times New Roman"/>
          <w:b/>
          <w:color w:val="000000"/>
          <w:sz w:val="28"/>
          <w:lang w:val="ru-RU"/>
        </w:rPr>
        <w:t>Канциль</w:t>
      </w:r>
      <w:bookmarkEnd w:id="4"/>
      <w:r w:rsidRPr="0072582A">
        <w:rPr>
          <w:rFonts w:ascii="Times New Roman" w:hAnsi="Times New Roman"/>
          <w:b/>
          <w:color w:val="000000"/>
          <w:sz w:val="28"/>
          <w:lang w:val="ru-RU"/>
        </w:rPr>
        <w:t xml:space="preserve"> </w:t>
      </w:r>
      <w:bookmarkStart w:id="5" w:name="491e05a7-f9e6-4844-988f-66989e75e9e7"/>
      <w:r w:rsidRPr="0072582A">
        <w:rPr>
          <w:rFonts w:ascii="Times New Roman" w:hAnsi="Times New Roman"/>
          <w:b/>
          <w:color w:val="000000"/>
          <w:sz w:val="28"/>
          <w:lang w:val="ru-RU"/>
        </w:rPr>
        <w:t>2023-2024</w:t>
      </w:r>
      <w:bookmarkEnd w:id="5"/>
    </w:p>
    <w:p w:rsidR="00A04920" w:rsidRPr="0072582A" w:rsidRDefault="00A04920">
      <w:pPr>
        <w:spacing w:after="0"/>
        <w:ind w:left="120"/>
        <w:rPr>
          <w:lang w:val="ru-RU"/>
        </w:rPr>
      </w:pPr>
    </w:p>
    <w:p w:rsidR="00A04920" w:rsidRPr="0072582A" w:rsidRDefault="00A04920">
      <w:pPr>
        <w:rPr>
          <w:lang w:val="ru-RU"/>
        </w:rPr>
        <w:sectPr w:rsidR="00A04920" w:rsidRPr="0072582A">
          <w:pgSz w:w="11906" w:h="16383"/>
          <w:pgMar w:top="1134" w:right="850" w:bottom="1134" w:left="1701" w:header="720" w:footer="720" w:gutter="0"/>
          <w:cols w:space="720"/>
        </w:sectPr>
      </w:pPr>
    </w:p>
    <w:p w:rsidR="00A04920" w:rsidRPr="0072582A" w:rsidRDefault="008C5E4E">
      <w:pPr>
        <w:spacing w:after="0" w:line="264" w:lineRule="auto"/>
        <w:ind w:left="120"/>
        <w:jc w:val="both"/>
        <w:rPr>
          <w:lang w:val="ru-RU"/>
        </w:rPr>
      </w:pPr>
      <w:bookmarkStart w:id="6" w:name="block-28402436"/>
      <w:bookmarkEnd w:id="0"/>
      <w:r w:rsidRPr="0072582A">
        <w:rPr>
          <w:rFonts w:ascii="Times New Roman" w:hAnsi="Times New Roman"/>
          <w:b/>
          <w:color w:val="000000"/>
          <w:sz w:val="28"/>
          <w:lang w:val="ru-RU"/>
        </w:rPr>
        <w:lastRenderedPageBreak/>
        <w:t>ПОЯСНИТЕЛЬНАЯ ЗАПИСКА</w:t>
      </w:r>
    </w:p>
    <w:p w:rsidR="00A04920" w:rsidRPr="0072582A" w:rsidRDefault="00A04920">
      <w:pPr>
        <w:spacing w:after="0" w:line="264" w:lineRule="auto"/>
        <w:ind w:left="120"/>
        <w:jc w:val="both"/>
        <w:rPr>
          <w:lang w:val="ru-RU"/>
        </w:rPr>
      </w:pP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Целями изучения биологии на уровне основного общего образования являются: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Достижение целей программы по биологии обеспечивается решением следующих задач:</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04920" w:rsidRPr="0072582A" w:rsidRDefault="008C5E4E">
      <w:pPr>
        <w:spacing w:after="0" w:line="264" w:lineRule="auto"/>
        <w:ind w:firstLine="600"/>
        <w:jc w:val="both"/>
        <w:rPr>
          <w:lang w:val="ru-RU"/>
        </w:rPr>
      </w:pPr>
      <w:bookmarkStart w:id="7" w:name="3b562cd9-1b1f-4c62-99a2-3c330cdcc105"/>
      <w:r w:rsidRPr="0072582A">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04920" w:rsidRPr="0072582A" w:rsidRDefault="00A04920">
      <w:pPr>
        <w:rPr>
          <w:lang w:val="ru-RU"/>
        </w:rPr>
        <w:sectPr w:rsidR="00A04920" w:rsidRPr="0072582A">
          <w:pgSz w:w="11906" w:h="16383"/>
          <w:pgMar w:top="1134" w:right="850" w:bottom="1134" w:left="1701" w:header="720" w:footer="720" w:gutter="0"/>
          <w:cols w:space="720"/>
        </w:sectPr>
      </w:pPr>
    </w:p>
    <w:p w:rsidR="00A04920" w:rsidRDefault="008C5E4E">
      <w:pPr>
        <w:spacing w:after="0" w:line="264" w:lineRule="auto"/>
        <w:ind w:left="120"/>
        <w:jc w:val="both"/>
      </w:pPr>
      <w:bookmarkStart w:id="8" w:name="block-28402438"/>
      <w:bookmarkEnd w:id="6"/>
      <w:r>
        <w:rPr>
          <w:rFonts w:ascii="Times New Roman" w:hAnsi="Times New Roman"/>
          <w:b/>
          <w:color w:val="000000"/>
          <w:sz w:val="28"/>
        </w:rPr>
        <w:lastRenderedPageBreak/>
        <w:t>СОДЕРЖАНИЕ ОБУЧЕНИЯ</w:t>
      </w:r>
    </w:p>
    <w:p w:rsidR="00A04920" w:rsidRDefault="00A04920">
      <w:pPr>
        <w:spacing w:after="0" w:line="264" w:lineRule="auto"/>
        <w:ind w:left="120"/>
        <w:jc w:val="both"/>
      </w:pPr>
    </w:p>
    <w:p w:rsidR="00A04920" w:rsidRDefault="008C5E4E">
      <w:pPr>
        <w:spacing w:after="0" w:line="264" w:lineRule="auto"/>
        <w:ind w:left="120"/>
        <w:jc w:val="both"/>
      </w:pPr>
      <w:r>
        <w:rPr>
          <w:rFonts w:ascii="Times New Roman" w:hAnsi="Times New Roman"/>
          <w:b/>
          <w:color w:val="000000"/>
          <w:sz w:val="28"/>
        </w:rPr>
        <w:t>5 КЛАСС</w:t>
      </w:r>
    </w:p>
    <w:p w:rsidR="00A04920" w:rsidRDefault="008C5E4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04920" w:rsidRDefault="008C5E4E">
      <w:pPr>
        <w:numPr>
          <w:ilvl w:val="0"/>
          <w:numId w:val="2"/>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Ознакомление с устройством лупы, светового микроскопа, правила работы с ними.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Экскурсии или видеоэкскурсии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Овладение методами изучения живой природы – наблюдением и экспериментом.</w:t>
      </w:r>
    </w:p>
    <w:p w:rsidR="00A04920" w:rsidRDefault="008C5E4E">
      <w:pPr>
        <w:numPr>
          <w:ilvl w:val="0"/>
          <w:numId w:val="3"/>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72582A">
        <w:rPr>
          <w:rFonts w:ascii="Times New Roman" w:hAnsi="Times New Roman"/>
          <w:color w:val="000000"/>
          <w:sz w:val="28"/>
          <w:lang w:val="ru-RU"/>
        </w:rPr>
        <w:lastRenderedPageBreak/>
        <w:t>Устройство увеличительных приборов: лупы и микроскопа.</w:t>
      </w:r>
      <w:r w:rsidRPr="0072582A">
        <w:rPr>
          <w:rFonts w:ascii="Times New Roman" w:hAnsi="Times New Roman"/>
          <w:color w:val="FF0000"/>
          <w:sz w:val="28"/>
          <w:lang w:val="ru-RU"/>
        </w:rPr>
        <w:t xml:space="preserve"> </w:t>
      </w:r>
      <w:r w:rsidRPr="0072582A">
        <w:rPr>
          <w:rFonts w:ascii="Times New Roman" w:hAnsi="Times New Roman"/>
          <w:color w:val="000000"/>
          <w:sz w:val="28"/>
          <w:lang w:val="ru-RU"/>
        </w:rPr>
        <w:t>Строение клетки под световым микроскопом: клеточная оболочка, цитоплазма, ядро.</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Одноклеточные и многоклеточные организмы. Клетки, ткани, органы, системы органов.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Ознакомление с принципами систематики организмов.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Наблюдение за потреблением воды растением.</w:t>
      </w:r>
    </w:p>
    <w:p w:rsidR="00A04920" w:rsidRDefault="008C5E4E">
      <w:pPr>
        <w:numPr>
          <w:ilvl w:val="0"/>
          <w:numId w:val="4"/>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Выявление приспособлений организмов к среде обитания (на конкретных примерах).</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Экскурсии или видеоэкскурсии.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Растительный и животный мир родного края (краеведение).</w:t>
      </w:r>
    </w:p>
    <w:p w:rsidR="00A04920" w:rsidRDefault="008C5E4E">
      <w:pPr>
        <w:numPr>
          <w:ilvl w:val="0"/>
          <w:numId w:val="5"/>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lastRenderedPageBreak/>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Экскурсии или видеоэкскурсии.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сезонных явлений в жизни природных сообществ.</w:t>
      </w:r>
    </w:p>
    <w:p w:rsidR="00A04920" w:rsidRDefault="008C5E4E">
      <w:pPr>
        <w:numPr>
          <w:ilvl w:val="0"/>
          <w:numId w:val="6"/>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04920" w:rsidRDefault="008C5E4E">
      <w:pPr>
        <w:spacing w:after="0" w:line="264" w:lineRule="auto"/>
        <w:ind w:firstLine="600"/>
        <w:jc w:val="both"/>
      </w:pPr>
      <w:r w:rsidRPr="0072582A">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04920" w:rsidRPr="0072582A" w:rsidRDefault="00A04920">
      <w:pPr>
        <w:spacing w:after="0" w:line="264" w:lineRule="auto"/>
        <w:ind w:left="120"/>
        <w:jc w:val="both"/>
        <w:rPr>
          <w:lang w:val="ru-RU"/>
        </w:rPr>
      </w:pPr>
    </w:p>
    <w:p w:rsidR="00A04920" w:rsidRDefault="008C5E4E">
      <w:pPr>
        <w:spacing w:after="0" w:line="264" w:lineRule="auto"/>
        <w:ind w:left="120"/>
        <w:jc w:val="both"/>
      </w:pPr>
      <w:r>
        <w:rPr>
          <w:rFonts w:ascii="Times New Roman" w:hAnsi="Times New Roman"/>
          <w:b/>
          <w:color w:val="000000"/>
          <w:sz w:val="28"/>
        </w:rPr>
        <w:t>6 КЛАСС</w:t>
      </w:r>
    </w:p>
    <w:p w:rsidR="00A04920" w:rsidRDefault="008C5E4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микроскопического строения листа водного растения элодеи.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растительных тканей (использование микропрепаратов).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Обнаружение неорганических и органических веществ в растении.</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Экскурсии или видеоэкскурсии.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Ознакомление в природе с цветковыми растениями.</w:t>
      </w:r>
    </w:p>
    <w:p w:rsidR="00A04920" w:rsidRDefault="008C5E4E">
      <w:pPr>
        <w:numPr>
          <w:ilvl w:val="0"/>
          <w:numId w:val="8"/>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Строение семян. Состав и строение семян.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Строение и разнообразие цветков. Соцветия. Плоды. </w:t>
      </w:r>
      <w:r>
        <w:rPr>
          <w:rFonts w:ascii="Times New Roman" w:hAnsi="Times New Roman"/>
          <w:color w:val="000000"/>
          <w:sz w:val="28"/>
        </w:rPr>
        <w:t xml:space="preserve">Типы плодов. </w:t>
      </w:r>
      <w:r w:rsidRPr="0072582A">
        <w:rPr>
          <w:rFonts w:ascii="Times New Roman" w:hAnsi="Times New Roman"/>
          <w:color w:val="000000"/>
          <w:sz w:val="28"/>
          <w:lang w:val="ru-RU"/>
        </w:rPr>
        <w:t>Распространение плодов и семян в природе.</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микропрепарата клеток корня.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микроскопического строения листа (на готовых микропрепаратах).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строения корневища, клубня, луковицы.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цветков.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Ознакомление с различными типами соцветий.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семян двудольных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семян однодольных растений.</w:t>
      </w:r>
    </w:p>
    <w:p w:rsidR="00A04920" w:rsidRDefault="008C5E4E">
      <w:pPr>
        <w:numPr>
          <w:ilvl w:val="0"/>
          <w:numId w:val="9"/>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04920" w:rsidRDefault="008C5E4E">
      <w:pPr>
        <w:spacing w:after="0" w:line="264" w:lineRule="auto"/>
        <w:ind w:firstLine="600"/>
        <w:jc w:val="both"/>
      </w:pPr>
      <w:r>
        <w:rPr>
          <w:rFonts w:ascii="Times New Roman" w:hAnsi="Times New Roman"/>
          <w:b/>
          <w:color w:val="000000"/>
          <w:sz w:val="28"/>
        </w:rPr>
        <w:t>Обмен веществ у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 xml:space="preserve">Питание растения. </w:t>
      </w:r>
    </w:p>
    <w:p w:rsidR="00A04920" w:rsidRDefault="008C5E4E">
      <w:pPr>
        <w:spacing w:after="0" w:line="264" w:lineRule="auto"/>
        <w:ind w:firstLine="600"/>
        <w:jc w:val="both"/>
      </w:pPr>
      <w:r w:rsidRPr="0072582A">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72582A">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A04920" w:rsidRPr="0072582A" w:rsidRDefault="008C5E4E">
      <w:pPr>
        <w:spacing w:after="0" w:line="264" w:lineRule="auto"/>
        <w:ind w:firstLine="600"/>
        <w:jc w:val="both"/>
        <w:rPr>
          <w:lang w:val="ru-RU"/>
        </w:rPr>
      </w:pPr>
      <w:r>
        <w:rPr>
          <w:rFonts w:ascii="Times New Roman" w:hAnsi="Times New Roman"/>
          <w:color w:val="000000"/>
          <w:sz w:val="28"/>
        </w:rPr>
        <w:t xml:space="preserve">Фотосинтез. Лист – орган воздушного питания. </w:t>
      </w:r>
      <w:r w:rsidRPr="0072582A">
        <w:rPr>
          <w:rFonts w:ascii="Times New Roman" w:hAnsi="Times New Roman"/>
          <w:color w:val="000000"/>
          <w:sz w:val="28"/>
          <w:lang w:val="ru-RU"/>
        </w:rPr>
        <w:t>Значение фотосинтеза в природе и в жизни человека.</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Дыхание растения.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Транспорт веществ в растении.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Рост и развитие растения.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 xml:space="preserve">опыление (ветром, животными, водой) и самоопыление. </w:t>
      </w:r>
      <w:r w:rsidRPr="0072582A">
        <w:rPr>
          <w:rFonts w:ascii="Times New Roman" w:hAnsi="Times New Roman"/>
          <w:color w:val="000000"/>
          <w:sz w:val="28"/>
          <w:lang w:val="ru-RU"/>
        </w:rPr>
        <w:t>Двойное оплодотворение. Наследование признаков обоих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Наблюдение за ростом корня.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Наблюдение за ростом побега.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возраста дерева по спилу.</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Выявление передвижения воды и минеральных веществ по древесине.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Наблюдение процесса выделения кислорода на свету аквариумными растениями.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роли рыхления для дыхания корней.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всхожести семян культурных растений и посев их в грунт.</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04920" w:rsidRDefault="008C5E4E">
      <w:pPr>
        <w:spacing w:after="0" w:line="264" w:lineRule="auto"/>
        <w:ind w:firstLine="600"/>
        <w:jc w:val="both"/>
      </w:pPr>
      <w:r>
        <w:rPr>
          <w:rFonts w:ascii="Times New Roman" w:hAnsi="Times New Roman"/>
          <w:color w:val="000000"/>
          <w:sz w:val="28"/>
        </w:rPr>
        <w:t>Определение условий прорастания семян.</w:t>
      </w:r>
    </w:p>
    <w:p w:rsidR="00A04920" w:rsidRDefault="00A04920">
      <w:pPr>
        <w:spacing w:after="0" w:line="264" w:lineRule="auto"/>
        <w:ind w:left="120"/>
        <w:jc w:val="both"/>
      </w:pPr>
    </w:p>
    <w:p w:rsidR="00A04920" w:rsidRDefault="008C5E4E">
      <w:pPr>
        <w:spacing w:after="0" w:line="264" w:lineRule="auto"/>
        <w:ind w:left="120"/>
        <w:jc w:val="both"/>
      </w:pPr>
      <w:r>
        <w:rPr>
          <w:rFonts w:ascii="Times New Roman" w:hAnsi="Times New Roman"/>
          <w:b/>
          <w:color w:val="000000"/>
          <w:sz w:val="28"/>
        </w:rPr>
        <w:t>7 КЛАСС</w:t>
      </w:r>
    </w:p>
    <w:p w:rsidR="00A04920" w:rsidRDefault="008C5E4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72582A">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одноклеточных водорослей (на примере хламидомонады и хлореллы).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внешнего строения мхов (на местных видах).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внешнего строения папоротника или хвоща.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Изучение внешнего строения покрытосеменных растений.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A04920" w:rsidRDefault="008C5E4E">
      <w:pPr>
        <w:numPr>
          <w:ilvl w:val="0"/>
          <w:numId w:val="11"/>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Экскурсии или видеоэкскурсии.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04920" w:rsidRDefault="008C5E4E">
      <w:pPr>
        <w:numPr>
          <w:ilvl w:val="0"/>
          <w:numId w:val="12"/>
        </w:numPr>
        <w:spacing w:after="0" w:line="264" w:lineRule="auto"/>
        <w:jc w:val="both"/>
      </w:pPr>
      <w:r w:rsidRPr="0072582A">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04920" w:rsidRDefault="008C5E4E">
      <w:pPr>
        <w:numPr>
          <w:ilvl w:val="0"/>
          <w:numId w:val="13"/>
        </w:numPr>
        <w:spacing w:after="0" w:line="264" w:lineRule="auto"/>
        <w:jc w:val="both"/>
      </w:pPr>
      <w:r>
        <w:rPr>
          <w:rFonts w:ascii="Times New Roman" w:hAnsi="Times New Roman"/>
          <w:b/>
          <w:color w:val="000000"/>
          <w:sz w:val="28"/>
        </w:rPr>
        <w:t>Растения и человек</w:t>
      </w:r>
    </w:p>
    <w:p w:rsidR="00A04920" w:rsidRDefault="008C5E4E">
      <w:pPr>
        <w:spacing w:after="0" w:line="264" w:lineRule="auto"/>
        <w:ind w:firstLine="600"/>
        <w:jc w:val="both"/>
      </w:pPr>
      <w:r w:rsidRPr="0072582A">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72582A">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Экскурсии или видеоэкскурсии.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Изучение сельскохозяйственных растений региона. </w:t>
      </w:r>
    </w:p>
    <w:p w:rsidR="00A04920" w:rsidRDefault="008C5E4E">
      <w:pPr>
        <w:spacing w:after="0" w:line="264" w:lineRule="auto"/>
        <w:ind w:firstLine="600"/>
        <w:jc w:val="both"/>
      </w:pPr>
      <w:r>
        <w:rPr>
          <w:rFonts w:ascii="Times New Roman" w:hAnsi="Times New Roman"/>
          <w:color w:val="000000"/>
          <w:sz w:val="28"/>
        </w:rPr>
        <w:t>Изучение сорных растений региона.</w:t>
      </w:r>
    </w:p>
    <w:p w:rsidR="00A04920" w:rsidRDefault="008C5E4E">
      <w:pPr>
        <w:numPr>
          <w:ilvl w:val="0"/>
          <w:numId w:val="14"/>
        </w:numPr>
        <w:spacing w:after="0" w:line="264" w:lineRule="auto"/>
        <w:jc w:val="both"/>
      </w:pPr>
      <w:r>
        <w:rPr>
          <w:rFonts w:ascii="Times New Roman" w:hAnsi="Times New Roman"/>
          <w:b/>
          <w:color w:val="000000"/>
          <w:sz w:val="28"/>
        </w:rPr>
        <w:t>Грибы. Лишайники. Бактерии</w:t>
      </w:r>
    </w:p>
    <w:p w:rsidR="00A04920" w:rsidRPr="0072582A" w:rsidRDefault="008C5E4E">
      <w:pPr>
        <w:spacing w:after="0" w:line="264" w:lineRule="auto"/>
        <w:ind w:firstLine="600"/>
        <w:jc w:val="both"/>
        <w:rPr>
          <w:lang w:val="ru-RU"/>
        </w:rPr>
      </w:pPr>
      <w:r>
        <w:rPr>
          <w:rFonts w:ascii="Times New Roman" w:hAnsi="Times New Roman"/>
          <w:color w:val="000000"/>
          <w:sz w:val="28"/>
        </w:rPr>
        <w:t xml:space="preserve">Грибы. Общая характеристика. </w:t>
      </w:r>
      <w:r w:rsidRPr="0072582A">
        <w:rPr>
          <w:rFonts w:ascii="Times New Roman" w:hAnsi="Times New Roman"/>
          <w:color w:val="000000"/>
          <w:sz w:val="28"/>
          <w:lang w:val="ru-RU"/>
        </w:rPr>
        <w:t xml:space="preserve">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72582A">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лишайников.</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A04920" w:rsidRPr="0072582A" w:rsidRDefault="00A04920">
      <w:pPr>
        <w:spacing w:after="0" w:line="264" w:lineRule="auto"/>
        <w:ind w:left="120"/>
        <w:jc w:val="both"/>
        <w:rPr>
          <w:lang w:val="ru-RU"/>
        </w:rPr>
      </w:pPr>
    </w:p>
    <w:p w:rsidR="00A04920" w:rsidRDefault="008C5E4E">
      <w:pPr>
        <w:spacing w:after="0" w:line="264" w:lineRule="auto"/>
        <w:ind w:left="120"/>
        <w:jc w:val="both"/>
      </w:pPr>
      <w:r>
        <w:rPr>
          <w:rFonts w:ascii="Times New Roman" w:hAnsi="Times New Roman"/>
          <w:b/>
          <w:color w:val="000000"/>
          <w:sz w:val="28"/>
        </w:rPr>
        <w:t>8 КЛАСС</w:t>
      </w:r>
    </w:p>
    <w:p w:rsidR="00A04920" w:rsidRDefault="008C5E4E">
      <w:pPr>
        <w:numPr>
          <w:ilvl w:val="0"/>
          <w:numId w:val="15"/>
        </w:numPr>
        <w:spacing w:after="0" w:line="264" w:lineRule="auto"/>
        <w:jc w:val="both"/>
      </w:pPr>
      <w:r>
        <w:rPr>
          <w:rFonts w:ascii="Times New Roman" w:hAnsi="Times New Roman"/>
          <w:b/>
          <w:color w:val="000000"/>
          <w:sz w:val="28"/>
        </w:rPr>
        <w:t>Животный организм</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A04920" w:rsidRDefault="008C5E4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72582A">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Pr>
          <w:rFonts w:ascii="Times New Roman" w:hAnsi="Times New Roman"/>
          <w:color w:val="000000"/>
          <w:sz w:val="28"/>
        </w:rPr>
        <w:t xml:space="preserve">Половые клетки (гаметы). Оплодотворение. Зигота. Партеногенез. Зародышевое развитие. </w:t>
      </w:r>
      <w:r w:rsidRPr="0072582A">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Ознакомление с органами опоры и движения у животных.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способов поглощения пищи у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способов дыхания у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Ознакомление с системами органов транспорта веществ у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покровов тела у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органов чувств у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Формирование условных рефлексов у аквариумных рыб.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Строение яйца и развитие зародыша птицы (курицы).</w:t>
      </w:r>
    </w:p>
    <w:p w:rsidR="00A04920" w:rsidRDefault="008C5E4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72582A">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Многообразие простейших (на готовых препаратах).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Изготовление модели клетки простейшего (амёбы, инфузории-туфельки и другое.).</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Многоклеточные животные. Кишечнополостные</w:t>
      </w:r>
      <w:r w:rsidRPr="0072582A">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Pr>
          <w:rFonts w:ascii="Times New Roman" w:hAnsi="Times New Roman"/>
          <w:color w:val="000000"/>
          <w:sz w:val="28"/>
        </w:rPr>
        <w:t xml:space="preserve">Рефлекс. Бесполое размножение (почкование). Половое размножение. Гермафродитизм. Раздельнополые кишечнополостные. </w:t>
      </w:r>
      <w:r w:rsidRPr="0072582A">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строения пресноводной гидры и её передвижения (школьный аквариум).</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питания гидры дафниями и циклопами (школьный аквариум).</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Изготовление модели пресноводной гидры.</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Плоские, круглые, кольчатые черви.</w:t>
      </w:r>
      <w:r w:rsidRPr="0072582A">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04920" w:rsidRDefault="008C5E4E">
      <w:pPr>
        <w:spacing w:after="0" w:line="264" w:lineRule="auto"/>
        <w:ind w:firstLine="600"/>
        <w:jc w:val="both"/>
      </w:pPr>
      <w:r>
        <w:rPr>
          <w:rFonts w:ascii="Times New Roman" w:hAnsi="Times New Roman"/>
          <w:b/>
          <w:color w:val="000000"/>
          <w:sz w:val="28"/>
        </w:rPr>
        <w:lastRenderedPageBreak/>
        <w:t>Членистоногие.</w:t>
      </w:r>
      <w:r>
        <w:rPr>
          <w:rFonts w:ascii="Times New Roman" w:hAnsi="Times New Roman"/>
          <w:color w:val="000000"/>
          <w:sz w:val="28"/>
        </w:rPr>
        <w:t xml:space="preserve"> Общая характеристика. </w:t>
      </w:r>
      <w:r w:rsidRPr="0072582A">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A04920" w:rsidRDefault="008C5E4E">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Значение ракообразных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Ознакомление с различными типами развития насекомых (на примере коллекций).</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Моллюски</w:t>
      </w:r>
      <w:r w:rsidRPr="0072582A">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04920" w:rsidRPr="0072582A" w:rsidRDefault="008C5E4E">
      <w:pPr>
        <w:spacing w:after="0" w:line="264" w:lineRule="auto"/>
        <w:ind w:firstLine="600"/>
        <w:jc w:val="both"/>
        <w:rPr>
          <w:lang w:val="ru-RU"/>
        </w:rPr>
      </w:pPr>
      <w:r>
        <w:rPr>
          <w:rFonts w:ascii="Times New Roman" w:hAnsi="Times New Roman"/>
          <w:b/>
          <w:color w:val="000000"/>
          <w:sz w:val="28"/>
        </w:rPr>
        <w:t>Хордовые.</w:t>
      </w:r>
      <w:r>
        <w:rPr>
          <w:rFonts w:ascii="Times New Roman" w:hAnsi="Times New Roman"/>
          <w:color w:val="000000"/>
          <w:sz w:val="28"/>
        </w:rPr>
        <w:t xml:space="preserve"> Общая характеристика. </w:t>
      </w:r>
      <w:r w:rsidRPr="0072582A">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Рыбы</w:t>
      </w:r>
      <w:r w:rsidRPr="0072582A">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lastRenderedPageBreak/>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внутреннего строения рыбы (на примере готового влажного препарата).</w:t>
      </w:r>
    </w:p>
    <w:p w:rsidR="00A04920" w:rsidRPr="0072582A" w:rsidRDefault="008C5E4E">
      <w:pPr>
        <w:spacing w:after="0" w:line="264" w:lineRule="auto"/>
        <w:ind w:firstLine="600"/>
        <w:jc w:val="both"/>
        <w:rPr>
          <w:lang w:val="ru-RU"/>
        </w:rPr>
      </w:pPr>
      <w:r>
        <w:rPr>
          <w:rFonts w:ascii="Times New Roman" w:hAnsi="Times New Roman"/>
          <w:b/>
          <w:color w:val="000000"/>
          <w:sz w:val="28"/>
        </w:rPr>
        <w:t>Земноводные</w:t>
      </w:r>
      <w:r>
        <w:rPr>
          <w:rFonts w:ascii="Times New Roman" w:hAnsi="Times New Roman"/>
          <w:color w:val="000000"/>
          <w:sz w:val="28"/>
        </w:rPr>
        <w:t xml:space="preserve">. Общая характеристика. </w:t>
      </w:r>
      <w:r w:rsidRPr="0072582A">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Пресмыкающиеся</w:t>
      </w:r>
      <w:r w:rsidRPr="0072582A">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04920" w:rsidRPr="0072582A" w:rsidRDefault="008C5E4E">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72582A">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Pr>
          <w:rFonts w:ascii="Times New Roman" w:hAnsi="Times New Roman"/>
          <w:color w:val="000000"/>
          <w:sz w:val="28"/>
        </w:rPr>
        <w:t xml:space="preserve">Приспособления птиц к полёту. Поведение. Размножение и развитие птиц. </w:t>
      </w:r>
      <w:r w:rsidRPr="0072582A">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особенностей скелета птицы.</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Млекопитающие.</w:t>
      </w:r>
      <w:r w:rsidRPr="0072582A">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04920" w:rsidRDefault="008C5E4E">
      <w:pPr>
        <w:spacing w:after="0" w:line="264" w:lineRule="auto"/>
        <w:ind w:firstLine="600"/>
        <w:jc w:val="both"/>
      </w:pPr>
      <w:r w:rsidRPr="0072582A">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72582A">
        <w:rPr>
          <w:rFonts w:ascii="Times New Roman" w:hAnsi="Times New Roman"/>
          <w:color w:val="000000"/>
          <w:sz w:val="28"/>
          <w:lang w:val="ru-RU"/>
        </w:rPr>
        <w:lastRenderedPageBreak/>
        <w:t xml:space="preserve">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особенностей скелета млекопитающих.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особенностей зубной системы млекопитающих.</w:t>
      </w:r>
    </w:p>
    <w:p w:rsidR="00A04920" w:rsidRDefault="008C5E4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Pr>
          <w:rFonts w:ascii="Times New Roman" w:hAnsi="Times New Roman"/>
          <w:color w:val="000000"/>
          <w:sz w:val="28"/>
        </w:rPr>
        <w:t xml:space="preserve">Палеонтология. Ископаемые остатки животных, их изучение. </w:t>
      </w:r>
      <w:r w:rsidRPr="0072582A">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ископаемых остатков вымерших животных.</w:t>
      </w:r>
    </w:p>
    <w:p w:rsidR="00A04920" w:rsidRDefault="008C5E4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04920" w:rsidRDefault="008C5E4E">
      <w:pPr>
        <w:spacing w:after="0" w:line="264" w:lineRule="auto"/>
        <w:ind w:firstLine="600"/>
        <w:jc w:val="both"/>
      </w:pPr>
      <w:r w:rsidRPr="0072582A">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04920" w:rsidRDefault="008C5E4E">
      <w:pPr>
        <w:numPr>
          <w:ilvl w:val="0"/>
          <w:numId w:val="20"/>
        </w:numPr>
        <w:spacing w:after="0" w:line="264" w:lineRule="auto"/>
        <w:jc w:val="both"/>
      </w:pPr>
      <w:r>
        <w:rPr>
          <w:rFonts w:ascii="Times New Roman" w:hAnsi="Times New Roman"/>
          <w:b/>
          <w:color w:val="000000"/>
          <w:sz w:val="28"/>
        </w:rPr>
        <w:t>Животные и человек</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04920" w:rsidRDefault="008C5E4E">
      <w:pPr>
        <w:spacing w:after="0" w:line="264" w:lineRule="auto"/>
        <w:ind w:firstLine="600"/>
        <w:jc w:val="both"/>
      </w:pPr>
      <w:r w:rsidRPr="0072582A">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72582A">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A04920" w:rsidRDefault="00A04920">
      <w:pPr>
        <w:spacing w:after="0" w:line="264" w:lineRule="auto"/>
        <w:ind w:left="120"/>
        <w:jc w:val="both"/>
      </w:pPr>
    </w:p>
    <w:p w:rsidR="00A04920" w:rsidRDefault="008C5E4E">
      <w:pPr>
        <w:spacing w:after="0" w:line="264" w:lineRule="auto"/>
        <w:ind w:left="120"/>
        <w:jc w:val="both"/>
      </w:pPr>
      <w:r>
        <w:rPr>
          <w:rFonts w:ascii="Times New Roman" w:hAnsi="Times New Roman"/>
          <w:b/>
          <w:color w:val="000000"/>
          <w:sz w:val="28"/>
        </w:rPr>
        <w:t>9 КЛАСС</w:t>
      </w:r>
    </w:p>
    <w:p w:rsidR="00A04920" w:rsidRDefault="008C5E4E">
      <w:pPr>
        <w:numPr>
          <w:ilvl w:val="0"/>
          <w:numId w:val="21"/>
        </w:numPr>
        <w:spacing w:after="0" w:line="264" w:lineRule="auto"/>
        <w:jc w:val="both"/>
      </w:pPr>
      <w:r>
        <w:rPr>
          <w:rFonts w:ascii="Times New Roman" w:hAnsi="Times New Roman"/>
          <w:b/>
          <w:color w:val="000000"/>
          <w:sz w:val="28"/>
        </w:rPr>
        <w:t>Человек – биосоциальный вид</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04920" w:rsidRDefault="008C5E4E">
      <w:pPr>
        <w:spacing w:after="0" w:line="264" w:lineRule="auto"/>
        <w:ind w:firstLine="600"/>
        <w:jc w:val="both"/>
      </w:pPr>
      <w:r w:rsidRPr="0072582A">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04920" w:rsidRDefault="008C5E4E">
      <w:pPr>
        <w:numPr>
          <w:ilvl w:val="0"/>
          <w:numId w:val="22"/>
        </w:numPr>
        <w:spacing w:after="0" w:line="264" w:lineRule="auto"/>
        <w:jc w:val="both"/>
      </w:pPr>
      <w:r>
        <w:rPr>
          <w:rFonts w:ascii="Times New Roman" w:hAnsi="Times New Roman"/>
          <w:b/>
          <w:color w:val="000000"/>
          <w:sz w:val="28"/>
        </w:rPr>
        <w:t>Структура организма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микроскопического строения тканей (на готовых микропрепаратах).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Распознавание органов и систем органов человека (по таблицам).</w:t>
      </w:r>
    </w:p>
    <w:p w:rsidR="00A04920" w:rsidRDefault="008C5E4E">
      <w:pPr>
        <w:numPr>
          <w:ilvl w:val="0"/>
          <w:numId w:val="23"/>
        </w:numPr>
        <w:spacing w:after="0" w:line="264" w:lineRule="auto"/>
        <w:jc w:val="both"/>
      </w:pPr>
      <w:r>
        <w:rPr>
          <w:rFonts w:ascii="Times New Roman" w:hAnsi="Times New Roman"/>
          <w:b/>
          <w:color w:val="000000"/>
          <w:sz w:val="28"/>
        </w:rPr>
        <w:t>Нейрогуморальная регуляция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72582A">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головного мозга человека (по муляжам).</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изменения размера зрачка в зависимости от освещённости.</w:t>
      </w:r>
    </w:p>
    <w:p w:rsidR="00A04920" w:rsidRDefault="008C5E4E">
      <w:pPr>
        <w:numPr>
          <w:ilvl w:val="0"/>
          <w:numId w:val="24"/>
        </w:numPr>
        <w:spacing w:after="0" w:line="264" w:lineRule="auto"/>
        <w:jc w:val="both"/>
      </w:pPr>
      <w:r>
        <w:rPr>
          <w:rFonts w:ascii="Times New Roman" w:hAnsi="Times New Roman"/>
          <w:b/>
          <w:color w:val="000000"/>
          <w:sz w:val="28"/>
        </w:rPr>
        <w:t>Опора и движение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свойств кости.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костей (на муляжах).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Изучение строения позвонков (на муляжах).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гибкости позвоночника.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Измерение массы и роста своего организма.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влияния статической и динамической нагрузки на утомление мышц.</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Выявление нарушения осанки.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признаков плоскостопия.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Оказание первой помощи при повреждении скелета и мышц.</w:t>
      </w:r>
    </w:p>
    <w:p w:rsidR="00A04920" w:rsidRDefault="008C5E4E">
      <w:pPr>
        <w:numPr>
          <w:ilvl w:val="0"/>
          <w:numId w:val="25"/>
        </w:numPr>
        <w:spacing w:after="0" w:line="264" w:lineRule="auto"/>
        <w:jc w:val="both"/>
      </w:pPr>
      <w:r>
        <w:rPr>
          <w:rFonts w:ascii="Times New Roman" w:hAnsi="Times New Roman"/>
          <w:b/>
          <w:color w:val="000000"/>
          <w:sz w:val="28"/>
        </w:rPr>
        <w:t>Внутренняя среда организма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72582A">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04920" w:rsidRDefault="008C5E4E">
      <w:pPr>
        <w:numPr>
          <w:ilvl w:val="0"/>
          <w:numId w:val="26"/>
        </w:numPr>
        <w:spacing w:after="0" w:line="264" w:lineRule="auto"/>
        <w:jc w:val="both"/>
      </w:pPr>
      <w:r>
        <w:rPr>
          <w:rFonts w:ascii="Times New Roman" w:hAnsi="Times New Roman"/>
          <w:b/>
          <w:color w:val="000000"/>
          <w:sz w:val="28"/>
        </w:rPr>
        <w:t>Кровообращение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Измерение кровяного давления.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04920" w:rsidRDefault="008C5E4E">
      <w:pPr>
        <w:spacing w:after="0" w:line="264" w:lineRule="auto"/>
        <w:ind w:firstLine="600"/>
        <w:jc w:val="both"/>
      </w:pPr>
      <w:r>
        <w:rPr>
          <w:rFonts w:ascii="Times New Roman" w:hAnsi="Times New Roman"/>
          <w:color w:val="000000"/>
          <w:sz w:val="28"/>
        </w:rPr>
        <w:t>Первая помощь при кровотечениях.</w:t>
      </w:r>
    </w:p>
    <w:p w:rsidR="00A04920" w:rsidRDefault="008C5E4E">
      <w:pPr>
        <w:numPr>
          <w:ilvl w:val="0"/>
          <w:numId w:val="27"/>
        </w:numPr>
        <w:spacing w:after="0" w:line="264" w:lineRule="auto"/>
        <w:jc w:val="both"/>
      </w:pPr>
      <w:r>
        <w:rPr>
          <w:rFonts w:ascii="Times New Roman" w:hAnsi="Times New Roman"/>
          <w:b/>
          <w:color w:val="000000"/>
          <w:sz w:val="28"/>
        </w:rPr>
        <w:t>Дыхание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Измерение обхвата грудной клетки в состоянии вдоха и выдоха.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частоты дыхания. Влияние различных факторов на частоту дыхания.</w:t>
      </w:r>
    </w:p>
    <w:p w:rsidR="00A04920" w:rsidRDefault="008C5E4E">
      <w:pPr>
        <w:numPr>
          <w:ilvl w:val="0"/>
          <w:numId w:val="28"/>
        </w:numPr>
        <w:spacing w:after="0" w:line="264" w:lineRule="auto"/>
        <w:jc w:val="both"/>
      </w:pPr>
      <w:r>
        <w:rPr>
          <w:rFonts w:ascii="Times New Roman" w:hAnsi="Times New Roman"/>
          <w:b/>
          <w:color w:val="000000"/>
          <w:sz w:val="28"/>
        </w:rPr>
        <w:t>Питание и пищеварение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действия ферментов слюны на крахмал.</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Наблюдение действия желудочного сока на белки.</w:t>
      </w:r>
    </w:p>
    <w:p w:rsidR="00A04920" w:rsidRDefault="008C5E4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состава продуктов 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Составление меню в зависимости от калорийности пищи.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Способы сохранения витаминов в пищевых продуктах.</w:t>
      </w:r>
    </w:p>
    <w:p w:rsidR="00A04920" w:rsidRDefault="008C5E4E">
      <w:pPr>
        <w:numPr>
          <w:ilvl w:val="0"/>
          <w:numId w:val="30"/>
        </w:numPr>
        <w:spacing w:after="0" w:line="264" w:lineRule="auto"/>
        <w:jc w:val="both"/>
      </w:pPr>
      <w:r>
        <w:rPr>
          <w:rFonts w:ascii="Times New Roman" w:hAnsi="Times New Roman"/>
          <w:b/>
          <w:color w:val="000000"/>
          <w:sz w:val="28"/>
        </w:rPr>
        <w:t>Кожа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Исследование с помощью лупы тыльной и ладонной стороны кисти.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жирности различных участков кожи лица.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Описание мер по уходу за кожей лица и волосами в зависимости от типа кожи.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Описание основных гигиенических требований к одежде и обуви.</w:t>
      </w:r>
    </w:p>
    <w:p w:rsidR="00A04920" w:rsidRDefault="008C5E4E">
      <w:pPr>
        <w:numPr>
          <w:ilvl w:val="0"/>
          <w:numId w:val="31"/>
        </w:numPr>
        <w:spacing w:after="0" w:line="264" w:lineRule="auto"/>
        <w:jc w:val="both"/>
      </w:pPr>
      <w:r>
        <w:rPr>
          <w:rFonts w:ascii="Times New Roman" w:hAnsi="Times New Roman"/>
          <w:b/>
          <w:color w:val="000000"/>
          <w:sz w:val="28"/>
        </w:rPr>
        <w:t>Выделение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72582A">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Определение местоположения почек (на муляже).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Описание мер профилактики болезней почек.</w:t>
      </w:r>
    </w:p>
    <w:p w:rsidR="00A04920" w:rsidRDefault="008C5E4E">
      <w:pPr>
        <w:numPr>
          <w:ilvl w:val="0"/>
          <w:numId w:val="32"/>
        </w:numPr>
        <w:spacing w:after="0" w:line="264" w:lineRule="auto"/>
        <w:jc w:val="both"/>
      </w:pPr>
      <w:r>
        <w:rPr>
          <w:rFonts w:ascii="Times New Roman" w:hAnsi="Times New Roman"/>
          <w:b/>
          <w:color w:val="000000"/>
          <w:sz w:val="28"/>
        </w:rPr>
        <w:t>Размножение и развитие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04920" w:rsidRDefault="008C5E4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остроты зрения у человека.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органа зрения (на муляже и влажном препарате).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строения органа слуха (на муляже).</w:t>
      </w:r>
    </w:p>
    <w:p w:rsidR="00A04920" w:rsidRDefault="008C5E4E">
      <w:pPr>
        <w:numPr>
          <w:ilvl w:val="0"/>
          <w:numId w:val="34"/>
        </w:numPr>
        <w:spacing w:after="0" w:line="264" w:lineRule="auto"/>
        <w:jc w:val="both"/>
      </w:pPr>
      <w:r>
        <w:rPr>
          <w:rFonts w:ascii="Times New Roman" w:hAnsi="Times New Roman"/>
          <w:b/>
          <w:color w:val="000000"/>
          <w:sz w:val="28"/>
        </w:rPr>
        <w:t>Поведение и психика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72582A">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04920" w:rsidRPr="0072582A" w:rsidRDefault="008C5E4E">
      <w:pPr>
        <w:spacing w:after="0" w:line="264" w:lineRule="auto"/>
        <w:ind w:firstLine="600"/>
        <w:jc w:val="both"/>
        <w:rPr>
          <w:lang w:val="ru-RU"/>
        </w:rPr>
      </w:pPr>
      <w:r w:rsidRPr="0072582A">
        <w:rPr>
          <w:rFonts w:ascii="Times New Roman" w:hAnsi="Times New Roman"/>
          <w:b/>
          <w:i/>
          <w:color w:val="000000"/>
          <w:sz w:val="28"/>
          <w:lang w:val="ru-RU"/>
        </w:rPr>
        <w:t>Лабораторные и практические работы.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Изучение кратковременной памяти.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Определение объёма механической и логической памяти.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Оценка сформированности навыков логического мышления.</w:t>
      </w:r>
    </w:p>
    <w:p w:rsidR="00A04920" w:rsidRDefault="008C5E4E">
      <w:pPr>
        <w:numPr>
          <w:ilvl w:val="0"/>
          <w:numId w:val="35"/>
        </w:numPr>
        <w:spacing w:after="0" w:line="264" w:lineRule="auto"/>
        <w:jc w:val="both"/>
      </w:pPr>
      <w:r>
        <w:rPr>
          <w:rFonts w:ascii="Times New Roman" w:hAnsi="Times New Roman"/>
          <w:b/>
          <w:color w:val="000000"/>
          <w:sz w:val="28"/>
        </w:rPr>
        <w:t>Человек и окружающая среда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04920" w:rsidRPr="0072582A" w:rsidRDefault="00A04920">
      <w:pPr>
        <w:rPr>
          <w:lang w:val="ru-RU"/>
        </w:rPr>
        <w:sectPr w:rsidR="00A04920" w:rsidRPr="0072582A">
          <w:pgSz w:w="11906" w:h="16383"/>
          <w:pgMar w:top="1134" w:right="850" w:bottom="1134" w:left="1701" w:header="720" w:footer="720" w:gutter="0"/>
          <w:cols w:space="720"/>
        </w:sectPr>
      </w:pPr>
    </w:p>
    <w:p w:rsidR="00A04920" w:rsidRPr="0072582A" w:rsidRDefault="008C5E4E">
      <w:pPr>
        <w:spacing w:after="0" w:line="264" w:lineRule="auto"/>
        <w:ind w:left="120"/>
        <w:rPr>
          <w:lang w:val="ru-RU"/>
        </w:rPr>
      </w:pPr>
      <w:bookmarkStart w:id="10" w:name="block-28402437"/>
      <w:bookmarkEnd w:id="8"/>
      <w:r w:rsidRPr="0072582A">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04920" w:rsidRPr="0072582A" w:rsidRDefault="00A04920">
      <w:pPr>
        <w:spacing w:after="0" w:line="264" w:lineRule="auto"/>
        <w:ind w:left="120"/>
        <w:rPr>
          <w:lang w:val="ru-RU"/>
        </w:rPr>
      </w:pP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04920" w:rsidRPr="0072582A" w:rsidRDefault="00A04920">
      <w:pPr>
        <w:spacing w:after="0" w:line="264" w:lineRule="auto"/>
        <w:ind w:left="120"/>
        <w:jc w:val="both"/>
        <w:rPr>
          <w:lang w:val="ru-RU"/>
        </w:rPr>
      </w:pPr>
    </w:p>
    <w:p w:rsidR="00A04920" w:rsidRPr="0072582A" w:rsidRDefault="008C5E4E">
      <w:pPr>
        <w:spacing w:after="0" w:line="264" w:lineRule="auto"/>
        <w:ind w:left="120"/>
        <w:jc w:val="both"/>
        <w:rPr>
          <w:lang w:val="ru-RU"/>
        </w:rPr>
      </w:pPr>
      <w:r w:rsidRPr="0072582A">
        <w:rPr>
          <w:rFonts w:ascii="Times New Roman" w:hAnsi="Times New Roman"/>
          <w:b/>
          <w:color w:val="000000"/>
          <w:sz w:val="28"/>
          <w:lang w:val="ru-RU"/>
        </w:rPr>
        <w:t>ЛИЧНОСТНЫЕ РЕЗУЛЬТАТЫ</w:t>
      </w:r>
    </w:p>
    <w:p w:rsidR="00A04920" w:rsidRPr="0072582A" w:rsidRDefault="00A04920">
      <w:pPr>
        <w:spacing w:after="0" w:line="264" w:lineRule="auto"/>
        <w:ind w:left="120"/>
        <w:jc w:val="both"/>
        <w:rPr>
          <w:lang w:val="ru-RU"/>
        </w:rPr>
      </w:pP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Личностные результаты</w:t>
      </w:r>
      <w:r w:rsidRPr="0072582A">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 xml:space="preserve">1) гражданского воспитания: </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2) патриотического воспитания: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3) духовно-нравственного воспитания: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4) эстетического воспитания: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понимание роли биологии в формировании эстетической культуры личности;</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6) трудового воспитания: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7) экологического воспитания: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осознание экологических проблем и путей их решения;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готовность к участию в практической деятельности экологической направленности;</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8) ценности научного познания: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понимание роли биологической науки в формировании научного мировоззрения;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9) адаптации обучающегося к изменяющимся условиям социальной и природной среды:</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адекватная оценка изменяющихся условий;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04920" w:rsidRPr="0072582A" w:rsidRDefault="00A04920">
      <w:pPr>
        <w:spacing w:after="0" w:line="264" w:lineRule="auto"/>
        <w:ind w:left="120"/>
        <w:jc w:val="both"/>
        <w:rPr>
          <w:lang w:val="ru-RU"/>
        </w:rPr>
      </w:pPr>
    </w:p>
    <w:p w:rsidR="00A04920" w:rsidRPr="0072582A" w:rsidRDefault="008C5E4E">
      <w:pPr>
        <w:spacing w:after="0" w:line="264" w:lineRule="auto"/>
        <w:ind w:left="120"/>
        <w:jc w:val="both"/>
        <w:rPr>
          <w:lang w:val="ru-RU"/>
        </w:rPr>
      </w:pPr>
      <w:r w:rsidRPr="0072582A">
        <w:rPr>
          <w:rFonts w:ascii="Times New Roman" w:hAnsi="Times New Roman"/>
          <w:b/>
          <w:color w:val="000000"/>
          <w:sz w:val="28"/>
          <w:lang w:val="ru-RU"/>
        </w:rPr>
        <w:t>МЕТАПРЕДМЕТНЫЕ РЕЗУЛЬТАТЫ</w:t>
      </w:r>
    </w:p>
    <w:p w:rsidR="00A04920" w:rsidRPr="0072582A" w:rsidRDefault="00A04920">
      <w:pPr>
        <w:spacing w:after="0" w:line="264" w:lineRule="auto"/>
        <w:ind w:left="120"/>
        <w:jc w:val="both"/>
        <w:rPr>
          <w:lang w:val="ru-RU"/>
        </w:rPr>
      </w:pP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04920" w:rsidRPr="0072582A" w:rsidRDefault="00A04920">
      <w:pPr>
        <w:spacing w:after="0" w:line="264" w:lineRule="auto"/>
        <w:ind w:left="120"/>
        <w:jc w:val="both"/>
        <w:rPr>
          <w:lang w:val="ru-RU"/>
        </w:rPr>
      </w:pPr>
    </w:p>
    <w:p w:rsidR="00A04920" w:rsidRPr="0072582A" w:rsidRDefault="008C5E4E">
      <w:pPr>
        <w:spacing w:after="0" w:line="264" w:lineRule="auto"/>
        <w:ind w:left="120"/>
        <w:jc w:val="both"/>
        <w:rPr>
          <w:lang w:val="ru-RU"/>
        </w:rPr>
      </w:pPr>
      <w:r w:rsidRPr="0072582A">
        <w:rPr>
          <w:rFonts w:ascii="Times New Roman" w:hAnsi="Times New Roman"/>
          <w:b/>
          <w:color w:val="000000"/>
          <w:sz w:val="28"/>
          <w:lang w:val="ru-RU"/>
        </w:rPr>
        <w:t>Познавательные универсальные учебные действия</w:t>
      </w:r>
    </w:p>
    <w:p w:rsidR="00A04920" w:rsidRPr="0072582A" w:rsidRDefault="00A04920">
      <w:pPr>
        <w:spacing w:after="0" w:line="264" w:lineRule="auto"/>
        <w:ind w:left="120"/>
        <w:jc w:val="both"/>
        <w:rPr>
          <w:lang w:val="ru-RU"/>
        </w:rPr>
      </w:pP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1) базовые логические действия: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04920" w:rsidRPr="0072582A" w:rsidRDefault="008C5E4E">
      <w:pPr>
        <w:spacing w:after="0" w:line="264" w:lineRule="auto"/>
        <w:ind w:firstLine="600"/>
        <w:jc w:val="both"/>
        <w:rPr>
          <w:lang w:val="ru-RU"/>
        </w:rPr>
      </w:pPr>
      <w:r w:rsidRPr="0072582A">
        <w:rPr>
          <w:rFonts w:ascii="Times New Roman" w:hAnsi="Times New Roman"/>
          <w:b/>
          <w:color w:val="000000"/>
          <w:sz w:val="28"/>
          <w:lang w:val="ru-RU"/>
        </w:rPr>
        <w:t>2) базовые исследовательские действия: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использовать вопросы как исследовательский инструмент познания;</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4920" w:rsidRPr="0072582A" w:rsidRDefault="008C5E4E">
      <w:pPr>
        <w:spacing w:after="0" w:line="264" w:lineRule="auto"/>
        <w:ind w:firstLine="600"/>
        <w:jc w:val="both"/>
        <w:rPr>
          <w:lang w:val="ru-RU"/>
        </w:rPr>
      </w:pPr>
      <w:r w:rsidRPr="0072582A">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04920" w:rsidRDefault="008C5E4E">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04920" w:rsidRDefault="008C5E4E">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A04920" w:rsidRDefault="008C5E4E">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04920" w:rsidRDefault="008C5E4E">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04920" w:rsidRDefault="008C5E4E">
      <w:pPr>
        <w:spacing w:after="0" w:line="264" w:lineRule="auto"/>
        <w:ind w:firstLine="600"/>
        <w:jc w:val="both"/>
      </w:pPr>
      <w:r>
        <w:rPr>
          <w:rFonts w:ascii="Times New Roman" w:hAnsi="Times New Roman"/>
          <w:b/>
          <w:color w:val="000000"/>
          <w:sz w:val="28"/>
        </w:rPr>
        <w:t>3) работа с информацией:</w:t>
      </w:r>
    </w:p>
    <w:p w:rsidR="00A04920" w:rsidRDefault="008C5E4E">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04920" w:rsidRDefault="008C5E4E">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A04920" w:rsidRDefault="008C5E4E">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04920" w:rsidRDefault="008C5E4E">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4920" w:rsidRDefault="008C5E4E">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A04920" w:rsidRDefault="008C5E4E">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A04920" w:rsidRDefault="00A04920">
      <w:pPr>
        <w:spacing w:after="0" w:line="264" w:lineRule="auto"/>
        <w:ind w:left="120"/>
        <w:jc w:val="both"/>
      </w:pPr>
    </w:p>
    <w:p w:rsidR="00A04920" w:rsidRDefault="008C5E4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04920" w:rsidRDefault="00A04920">
      <w:pPr>
        <w:spacing w:after="0" w:line="264" w:lineRule="auto"/>
        <w:ind w:left="120"/>
        <w:jc w:val="both"/>
      </w:pPr>
    </w:p>
    <w:p w:rsidR="00A04920" w:rsidRDefault="008C5E4E">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A04920" w:rsidRDefault="008C5E4E">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A04920" w:rsidRDefault="008C5E4E">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A04920" w:rsidRDefault="008C5E4E">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04920" w:rsidRDefault="008C5E4E">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04920" w:rsidRDefault="008C5E4E">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04920" w:rsidRDefault="008C5E4E">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04920" w:rsidRDefault="008C5E4E">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A04920" w:rsidRDefault="008C5E4E">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4920" w:rsidRDefault="008C5E4E">
      <w:pPr>
        <w:spacing w:after="0" w:line="264" w:lineRule="auto"/>
        <w:ind w:firstLine="600"/>
        <w:jc w:val="both"/>
      </w:pPr>
      <w:r>
        <w:rPr>
          <w:rFonts w:ascii="Times New Roman" w:hAnsi="Times New Roman"/>
          <w:b/>
          <w:color w:val="000000"/>
          <w:sz w:val="28"/>
        </w:rPr>
        <w:t>2) совместная деятельность:</w:t>
      </w:r>
    </w:p>
    <w:p w:rsidR="00A04920" w:rsidRDefault="008C5E4E">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04920" w:rsidRDefault="008C5E4E">
      <w:pPr>
        <w:spacing w:after="0" w:line="264" w:lineRule="auto"/>
        <w:ind w:firstLine="600"/>
        <w:jc w:val="both"/>
      </w:pPr>
      <w:r>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04920" w:rsidRDefault="008C5E4E">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04920" w:rsidRDefault="008C5E4E">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4920" w:rsidRDefault="008C5E4E">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4920" w:rsidRDefault="008C5E4E">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04920" w:rsidRDefault="00A04920">
      <w:pPr>
        <w:spacing w:after="0" w:line="264" w:lineRule="auto"/>
        <w:ind w:left="120"/>
        <w:jc w:val="both"/>
      </w:pPr>
    </w:p>
    <w:p w:rsidR="00A04920" w:rsidRDefault="008C5E4E">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04920" w:rsidRDefault="00A04920">
      <w:pPr>
        <w:spacing w:after="0" w:line="264" w:lineRule="auto"/>
        <w:ind w:left="120"/>
        <w:jc w:val="both"/>
      </w:pPr>
    </w:p>
    <w:p w:rsidR="00A04920" w:rsidRDefault="008C5E4E">
      <w:pPr>
        <w:spacing w:after="0" w:line="264" w:lineRule="auto"/>
        <w:ind w:firstLine="600"/>
        <w:jc w:val="both"/>
      </w:pPr>
      <w:r>
        <w:rPr>
          <w:rFonts w:ascii="Times New Roman" w:hAnsi="Times New Roman"/>
          <w:b/>
          <w:color w:val="000000"/>
          <w:sz w:val="28"/>
        </w:rPr>
        <w:t>Самоорганизация:</w:t>
      </w:r>
    </w:p>
    <w:p w:rsidR="00A04920" w:rsidRDefault="008C5E4E">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A04920" w:rsidRDefault="008C5E4E">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04920" w:rsidRDefault="008C5E4E">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04920" w:rsidRDefault="008C5E4E">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04920" w:rsidRDefault="008C5E4E">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A04920" w:rsidRDefault="008C5E4E">
      <w:pPr>
        <w:spacing w:after="0" w:line="264" w:lineRule="auto"/>
        <w:ind w:firstLine="600"/>
        <w:jc w:val="both"/>
      </w:pPr>
      <w:r>
        <w:rPr>
          <w:rFonts w:ascii="Times New Roman" w:hAnsi="Times New Roman"/>
          <w:b/>
          <w:color w:val="000000"/>
          <w:sz w:val="28"/>
        </w:rPr>
        <w:t>Самоконтроль, эмоциональный интеллект:</w:t>
      </w:r>
    </w:p>
    <w:p w:rsidR="00A04920" w:rsidRDefault="008C5E4E">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rsidR="00A04920" w:rsidRDefault="008C5E4E">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A04920" w:rsidRDefault="008C5E4E">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04920" w:rsidRDefault="008C5E4E">
      <w:pPr>
        <w:spacing w:after="0" w:line="264" w:lineRule="auto"/>
        <w:ind w:firstLine="600"/>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04920" w:rsidRDefault="008C5E4E">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04920" w:rsidRDefault="008C5E4E">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A04920" w:rsidRDefault="008C5E4E">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A04920" w:rsidRDefault="008C5E4E">
      <w:pPr>
        <w:spacing w:after="0" w:line="264" w:lineRule="auto"/>
        <w:ind w:firstLine="600"/>
        <w:jc w:val="both"/>
      </w:pPr>
      <w:r>
        <w:rPr>
          <w:rFonts w:ascii="Times New Roman" w:hAnsi="Times New Roman"/>
          <w:color w:val="000000"/>
          <w:sz w:val="28"/>
        </w:rPr>
        <w:t>выявлять и анализировать причины эмоций;</w:t>
      </w:r>
    </w:p>
    <w:p w:rsidR="00A04920" w:rsidRDefault="008C5E4E">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A04920" w:rsidRDefault="008C5E4E">
      <w:pPr>
        <w:spacing w:after="0" w:line="264" w:lineRule="auto"/>
        <w:ind w:firstLine="600"/>
        <w:jc w:val="both"/>
      </w:pPr>
      <w:r>
        <w:rPr>
          <w:rFonts w:ascii="Times New Roman" w:hAnsi="Times New Roman"/>
          <w:color w:val="000000"/>
          <w:sz w:val="28"/>
        </w:rPr>
        <w:t>регулировать способ выражения эмоций.</w:t>
      </w:r>
    </w:p>
    <w:p w:rsidR="00A04920" w:rsidRDefault="008C5E4E">
      <w:pPr>
        <w:spacing w:after="0" w:line="264" w:lineRule="auto"/>
        <w:ind w:firstLine="600"/>
        <w:jc w:val="both"/>
      </w:pPr>
      <w:r>
        <w:rPr>
          <w:rFonts w:ascii="Times New Roman" w:hAnsi="Times New Roman"/>
          <w:b/>
          <w:color w:val="000000"/>
          <w:sz w:val="28"/>
        </w:rPr>
        <w:t>Принятие себя и других</w:t>
      </w:r>
    </w:p>
    <w:p w:rsidR="00A04920" w:rsidRDefault="008C5E4E">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A04920" w:rsidRDefault="008C5E4E">
      <w:pPr>
        <w:spacing w:after="0" w:line="264" w:lineRule="auto"/>
        <w:ind w:firstLine="600"/>
        <w:jc w:val="both"/>
      </w:pPr>
      <w:r>
        <w:rPr>
          <w:rFonts w:ascii="Times New Roman" w:hAnsi="Times New Roman"/>
          <w:color w:val="000000"/>
          <w:sz w:val="28"/>
        </w:rPr>
        <w:t>признавать своё право на ошибку и такое же право другого;</w:t>
      </w:r>
    </w:p>
    <w:p w:rsidR="00A04920" w:rsidRDefault="008C5E4E">
      <w:pPr>
        <w:spacing w:after="0" w:line="264" w:lineRule="auto"/>
        <w:ind w:firstLine="600"/>
        <w:jc w:val="both"/>
      </w:pPr>
      <w:r>
        <w:rPr>
          <w:rFonts w:ascii="Times New Roman" w:hAnsi="Times New Roman"/>
          <w:color w:val="000000"/>
          <w:sz w:val="28"/>
        </w:rPr>
        <w:t>открытость себе и другим;</w:t>
      </w:r>
    </w:p>
    <w:p w:rsidR="00A04920" w:rsidRDefault="008C5E4E">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A04920" w:rsidRDefault="008C5E4E">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4920" w:rsidRDefault="00A04920">
      <w:pPr>
        <w:spacing w:after="0" w:line="264" w:lineRule="auto"/>
        <w:ind w:left="120"/>
        <w:jc w:val="both"/>
      </w:pPr>
    </w:p>
    <w:p w:rsidR="00A04920" w:rsidRDefault="008C5E4E">
      <w:pPr>
        <w:spacing w:after="0" w:line="264" w:lineRule="auto"/>
        <w:ind w:left="120"/>
        <w:jc w:val="both"/>
      </w:pPr>
      <w:r>
        <w:rPr>
          <w:rFonts w:ascii="Times New Roman" w:hAnsi="Times New Roman"/>
          <w:b/>
          <w:color w:val="000000"/>
          <w:sz w:val="28"/>
        </w:rPr>
        <w:t>ПРЕДМЕТНЫЕ РЕЗУЛЬТАТЫ</w:t>
      </w:r>
    </w:p>
    <w:p w:rsidR="00A04920" w:rsidRDefault="00A04920">
      <w:pPr>
        <w:spacing w:after="0" w:line="264" w:lineRule="auto"/>
        <w:ind w:left="120"/>
        <w:jc w:val="both"/>
      </w:pPr>
    </w:p>
    <w:p w:rsidR="00A04920" w:rsidRDefault="008C5E4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A04920" w:rsidRDefault="008C5E4E">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A04920" w:rsidRDefault="008C5E4E">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04920" w:rsidRDefault="008C5E4E">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04920" w:rsidRDefault="008C5E4E">
      <w:pPr>
        <w:spacing w:after="0" w:line="264" w:lineRule="auto"/>
        <w:ind w:firstLine="600"/>
        <w:jc w:val="both"/>
      </w:pPr>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04920" w:rsidRDefault="008C5E4E">
      <w:pPr>
        <w:spacing w:after="0" w:line="264" w:lineRule="auto"/>
        <w:ind w:firstLine="600"/>
        <w:jc w:val="both"/>
      </w:pPr>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04920" w:rsidRDefault="008C5E4E">
      <w:pPr>
        <w:spacing w:after="0" w:line="264" w:lineRule="auto"/>
        <w:ind w:firstLine="600"/>
        <w:jc w:val="both"/>
      </w:pPr>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04920" w:rsidRDefault="008C5E4E">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04920" w:rsidRDefault="008C5E4E">
      <w:pPr>
        <w:spacing w:after="0" w:line="264" w:lineRule="auto"/>
        <w:ind w:firstLine="600"/>
        <w:jc w:val="both"/>
      </w:pPr>
      <w:r>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rsidR="00A04920" w:rsidRDefault="008C5E4E">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A04920" w:rsidRDefault="008C5E4E">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A04920" w:rsidRDefault="008C5E4E">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04920" w:rsidRDefault="008C5E4E">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A04920" w:rsidRDefault="008C5E4E">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04920" w:rsidRDefault="008C5E4E">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04920" w:rsidRDefault="008C5E4E">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04920" w:rsidRDefault="008C5E4E">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A04920" w:rsidRDefault="008C5E4E">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04920" w:rsidRDefault="008C5E4E">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A04920" w:rsidRDefault="008C5E4E">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04920" w:rsidRDefault="008C5E4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A04920" w:rsidRDefault="008C5E4E">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A04920" w:rsidRDefault="008C5E4E">
      <w:pPr>
        <w:spacing w:after="0" w:line="264" w:lineRule="auto"/>
        <w:ind w:firstLine="600"/>
        <w:jc w:val="both"/>
      </w:pPr>
      <w:r>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04920" w:rsidRDefault="008C5E4E">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04920" w:rsidRDefault="008C5E4E">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04920" w:rsidRDefault="008C5E4E">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04920" w:rsidRDefault="008C5E4E">
      <w:pPr>
        <w:spacing w:after="0" w:line="264" w:lineRule="auto"/>
        <w:ind w:firstLine="600"/>
        <w:jc w:val="both"/>
      </w:pPr>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04920" w:rsidRDefault="008C5E4E">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A04920" w:rsidRDefault="008C5E4E">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4920" w:rsidRDefault="008C5E4E">
      <w:pPr>
        <w:spacing w:after="0" w:line="264" w:lineRule="auto"/>
        <w:ind w:firstLine="600"/>
        <w:jc w:val="both"/>
      </w:pPr>
      <w:r>
        <w:rPr>
          <w:rFonts w:ascii="Times New Roman" w:hAnsi="Times New Roman"/>
          <w:color w:val="000000"/>
          <w:sz w:val="28"/>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Pr>
          <w:rFonts w:ascii="Times New Roman" w:hAnsi="Times New Roman"/>
          <w:color w:val="000000"/>
          <w:sz w:val="28"/>
        </w:rPr>
        <w:lastRenderedPageBreak/>
        <w:t>естественного и искусственного вегетативного размножения, семенное размножение (на примере покрытосеменных, или цветковых);</w:t>
      </w:r>
    </w:p>
    <w:p w:rsidR="00A04920" w:rsidRDefault="008C5E4E">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A04920" w:rsidRDefault="008C5E4E">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A04920" w:rsidRDefault="008C5E4E">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04920" w:rsidRDefault="008C5E4E">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A04920" w:rsidRDefault="008C5E4E">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04920" w:rsidRDefault="008C5E4E">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4920" w:rsidRDefault="008C5E4E">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04920" w:rsidRDefault="008C5E4E">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04920" w:rsidRDefault="008C5E4E">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A04920" w:rsidRDefault="008C5E4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A04920" w:rsidRDefault="008C5E4E">
      <w:pPr>
        <w:spacing w:after="0" w:line="264" w:lineRule="auto"/>
        <w:ind w:firstLine="600"/>
        <w:jc w:val="both"/>
      </w:pPr>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04920" w:rsidRDefault="008C5E4E">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04920" w:rsidRDefault="008C5E4E">
      <w:pPr>
        <w:spacing w:after="0" w:line="264" w:lineRule="auto"/>
        <w:ind w:firstLine="600"/>
        <w:jc w:val="both"/>
      </w:pPr>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Pr>
          <w:rFonts w:ascii="Times New Roman" w:hAnsi="Times New Roman"/>
          <w:color w:val="000000"/>
          <w:sz w:val="28"/>
        </w:rPr>
        <w:lastRenderedPageBreak/>
        <w:t>голосеменные, покрытосеменные, бактерии, грибы, лишайники) в соответствии с поставленной задачей и в контексте;</w:t>
      </w:r>
    </w:p>
    <w:p w:rsidR="00A04920" w:rsidRDefault="008C5E4E">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04920" w:rsidRDefault="008C5E4E">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семейств двудольных и однодольных растений;</w:t>
      </w:r>
    </w:p>
    <w:p w:rsidR="00A04920" w:rsidRDefault="008C5E4E">
      <w:pPr>
        <w:spacing w:after="0" w:line="264" w:lineRule="auto"/>
        <w:ind w:firstLine="600"/>
        <w:jc w:val="both"/>
      </w:pPr>
      <w:r>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04920" w:rsidRDefault="008C5E4E">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4920" w:rsidRDefault="008C5E4E">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A04920" w:rsidRDefault="008C5E4E">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A04920" w:rsidRDefault="008C5E4E">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A04920" w:rsidRDefault="008C5E4E">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A04920" w:rsidRDefault="008C5E4E">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04920" w:rsidRDefault="008C5E4E">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A04920" w:rsidRDefault="008C5E4E">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04920" w:rsidRDefault="008C5E4E">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04920" w:rsidRDefault="008C5E4E">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04920" w:rsidRDefault="008C5E4E">
      <w:pPr>
        <w:spacing w:after="0" w:line="264" w:lineRule="auto"/>
        <w:ind w:firstLine="600"/>
        <w:jc w:val="both"/>
      </w:pPr>
      <w:r>
        <w:rPr>
          <w:rFonts w:ascii="Times New Roman" w:hAnsi="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4920" w:rsidRDefault="008C5E4E">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04920" w:rsidRDefault="008C5E4E">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04920" w:rsidRDefault="008C5E4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A04920" w:rsidRDefault="008C5E4E">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A04920" w:rsidRDefault="008C5E4E">
      <w:pPr>
        <w:spacing w:after="0" w:line="264" w:lineRule="auto"/>
        <w:ind w:firstLine="600"/>
        <w:jc w:val="both"/>
      </w:pPr>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04920" w:rsidRDefault="008C5E4E">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04920" w:rsidRDefault="008C5E4E">
      <w:pPr>
        <w:spacing w:after="0" w:line="264" w:lineRule="auto"/>
        <w:ind w:firstLine="600"/>
        <w:jc w:val="both"/>
      </w:pPr>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04920" w:rsidRDefault="008C5E4E">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A04920" w:rsidRDefault="008C5E4E">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A04920" w:rsidRDefault="008C5E4E">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04920" w:rsidRDefault="008C5E4E">
      <w:pPr>
        <w:spacing w:after="0" w:line="264" w:lineRule="auto"/>
        <w:ind w:firstLine="600"/>
        <w:jc w:val="both"/>
      </w:pPr>
      <w:r>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04920" w:rsidRDefault="008C5E4E">
      <w:pPr>
        <w:spacing w:after="0" w:line="264" w:lineRule="auto"/>
        <w:ind w:firstLine="600"/>
        <w:jc w:val="both"/>
      </w:pPr>
      <w:r>
        <w:rPr>
          <w:rFonts w:ascii="Times New Roman" w:hAnsi="Times New Roman"/>
          <w:color w:val="000000"/>
          <w:sz w:val="28"/>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A04920" w:rsidRDefault="008C5E4E">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04920" w:rsidRDefault="008C5E4E">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A04920" w:rsidRDefault="008C5E4E">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4920" w:rsidRDefault="008C5E4E">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A04920" w:rsidRDefault="008C5E4E">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A04920" w:rsidRDefault="008C5E4E">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A04920" w:rsidRDefault="008C5E4E">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A04920" w:rsidRDefault="008C5E4E">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A04920" w:rsidRDefault="008C5E4E">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A04920" w:rsidRDefault="008C5E4E">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A04920" w:rsidRDefault="008C5E4E">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A04920" w:rsidRDefault="008C5E4E">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04920" w:rsidRDefault="008C5E4E">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A04920" w:rsidRDefault="008C5E4E">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04920" w:rsidRDefault="008C5E4E">
      <w:pPr>
        <w:spacing w:after="0" w:line="264" w:lineRule="auto"/>
        <w:ind w:firstLine="600"/>
        <w:jc w:val="both"/>
      </w:pPr>
      <w:r>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04920" w:rsidRDefault="008C5E4E">
      <w:pPr>
        <w:spacing w:after="0" w:line="264" w:lineRule="auto"/>
        <w:ind w:firstLine="600"/>
        <w:jc w:val="both"/>
      </w:pPr>
      <w:r>
        <w:rPr>
          <w:rFonts w:ascii="Times New Roman" w:hAnsi="Times New Roman"/>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4920" w:rsidRDefault="008C5E4E">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04920" w:rsidRDefault="008C5E4E">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04920" w:rsidRDefault="008C5E4E">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A04920" w:rsidRDefault="008C5E4E">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04920" w:rsidRDefault="008C5E4E">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04920" w:rsidRDefault="008C5E4E">
      <w:pPr>
        <w:spacing w:after="0" w:line="264" w:lineRule="auto"/>
        <w:ind w:firstLine="600"/>
        <w:jc w:val="both"/>
      </w:pPr>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04920" w:rsidRDefault="008C5E4E">
      <w:pPr>
        <w:spacing w:after="0" w:line="264" w:lineRule="auto"/>
        <w:ind w:firstLine="600"/>
        <w:jc w:val="both"/>
      </w:pPr>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04920" w:rsidRDefault="008C5E4E">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04920" w:rsidRDefault="008C5E4E">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04920" w:rsidRDefault="008C5E4E">
      <w:pPr>
        <w:spacing w:after="0" w:line="264" w:lineRule="auto"/>
        <w:ind w:firstLine="600"/>
        <w:jc w:val="both"/>
      </w:pPr>
      <w:r>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A04920" w:rsidRDefault="008C5E4E">
      <w:pPr>
        <w:spacing w:after="0" w:line="264" w:lineRule="auto"/>
        <w:ind w:firstLine="600"/>
        <w:jc w:val="both"/>
      </w:pPr>
      <w:r>
        <w:rPr>
          <w:rFonts w:ascii="Times New Roman" w:hAnsi="Times New Roman"/>
          <w:color w:val="000000"/>
          <w:sz w:val="28"/>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04920" w:rsidRDefault="008C5E4E">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04920" w:rsidRDefault="008C5E4E">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A04920" w:rsidRDefault="008C5E4E">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A04920" w:rsidRDefault="008C5E4E">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04920" w:rsidRDefault="008C5E4E">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04920" w:rsidRDefault="008C5E4E">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4920" w:rsidRDefault="008C5E4E">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04920" w:rsidRDefault="008C5E4E">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04920" w:rsidRDefault="008C5E4E">
      <w:pPr>
        <w:spacing w:after="0" w:line="264" w:lineRule="auto"/>
        <w:ind w:firstLine="600"/>
        <w:jc w:val="both"/>
      </w:pPr>
      <w:r>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04920" w:rsidRDefault="008C5E4E">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04920" w:rsidRDefault="008C5E4E">
      <w:pPr>
        <w:spacing w:after="0" w:line="264" w:lineRule="auto"/>
        <w:ind w:firstLine="600"/>
        <w:jc w:val="both"/>
      </w:pPr>
      <w:r>
        <w:rPr>
          <w:rFonts w:ascii="Times New Roman" w:hAnsi="Times New Roman"/>
          <w:color w:val="000000"/>
          <w:sz w:val="28"/>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04920" w:rsidRDefault="008C5E4E">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04920" w:rsidRDefault="008C5E4E">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4920" w:rsidRDefault="008C5E4E">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04920" w:rsidRDefault="008C5E4E">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04920" w:rsidRDefault="00A04920">
      <w:pPr>
        <w:sectPr w:rsidR="00A04920">
          <w:pgSz w:w="11906" w:h="16383"/>
          <w:pgMar w:top="1134" w:right="850" w:bottom="1134" w:left="1701" w:header="720" w:footer="720" w:gutter="0"/>
          <w:cols w:space="720"/>
        </w:sectPr>
      </w:pPr>
    </w:p>
    <w:p w:rsidR="00A04920" w:rsidRDefault="008C5E4E">
      <w:pPr>
        <w:spacing w:after="0"/>
        <w:ind w:left="120"/>
      </w:pPr>
      <w:bookmarkStart w:id="11" w:name="block-28402439"/>
      <w:bookmarkEnd w:id="10"/>
      <w:r>
        <w:rPr>
          <w:rFonts w:ascii="Times New Roman" w:hAnsi="Times New Roman"/>
          <w:b/>
          <w:color w:val="000000"/>
          <w:sz w:val="28"/>
        </w:rPr>
        <w:lastRenderedPageBreak/>
        <w:t xml:space="preserve"> ТЕМАТИЧЕСКОЕ ПЛАНИРОВАНИЕ </w:t>
      </w:r>
    </w:p>
    <w:p w:rsidR="00A04920" w:rsidRDefault="008C5E4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A04920">
        <w:trPr>
          <w:trHeight w:val="144"/>
          <w:tblCellSpacing w:w="20" w:type="nil"/>
        </w:trPr>
        <w:tc>
          <w:tcPr>
            <w:tcW w:w="50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2288"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Наименование разделов и тем программы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1050"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785"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866"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505"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2288" w:type="dxa"/>
            <w:tcMar>
              <w:top w:w="50" w:type="dxa"/>
              <w:left w:w="100" w:type="dxa"/>
            </w:tcMar>
            <w:vAlign w:val="center"/>
          </w:tcPr>
          <w:p w:rsidR="00A04920" w:rsidRDefault="008C5E4E">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04920" w:rsidRDefault="00A04920">
            <w:pPr>
              <w:spacing w:after="0"/>
              <w:ind w:left="135"/>
              <w:jc w:val="center"/>
            </w:pPr>
          </w:p>
        </w:tc>
        <w:tc>
          <w:tcPr>
            <w:tcW w:w="1866" w:type="dxa"/>
            <w:tcMar>
              <w:top w:w="50" w:type="dxa"/>
              <w:left w:w="100" w:type="dxa"/>
            </w:tcMar>
            <w:vAlign w:val="center"/>
          </w:tcPr>
          <w:p w:rsidR="00A04920" w:rsidRDefault="00A04920">
            <w:pPr>
              <w:spacing w:after="0"/>
              <w:ind w:left="135"/>
              <w:jc w:val="center"/>
            </w:pPr>
          </w:p>
        </w:tc>
        <w:tc>
          <w:tcPr>
            <w:tcW w:w="285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https://m.edsoo.ru/7f413368</w:t>
              </w:r>
            </w:hyperlink>
          </w:p>
        </w:tc>
      </w:tr>
      <w:tr w:rsidR="00A04920">
        <w:trPr>
          <w:trHeight w:val="144"/>
          <w:tblCellSpacing w:w="20" w:type="nil"/>
        </w:trPr>
        <w:tc>
          <w:tcPr>
            <w:tcW w:w="505"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2288" w:type="dxa"/>
            <w:tcMar>
              <w:top w:w="50" w:type="dxa"/>
              <w:left w:w="100" w:type="dxa"/>
            </w:tcMar>
            <w:vAlign w:val="center"/>
          </w:tcPr>
          <w:p w:rsidR="00A04920" w:rsidRDefault="008C5E4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04920" w:rsidRDefault="00A04920">
            <w:pPr>
              <w:spacing w:after="0"/>
              <w:ind w:left="135"/>
              <w:jc w:val="center"/>
            </w:pPr>
          </w:p>
        </w:tc>
        <w:tc>
          <w:tcPr>
            <w:tcW w:w="18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A04920">
        <w:trPr>
          <w:trHeight w:val="144"/>
          <w:tblCellSpacing w:w="20" w:type="nil"/>
        </w:trPr>
        <w:tc>
          <w:tcPr>
            <w:tcW w:w="505"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2288" w:type="dxa"/>
            <w:tcMar>
              <w:top w:w="50" w:type="dxa"/>
              <w:left w:w="100" w:type="dxa"/>
            </w:tcMar>
            <w:vAlign w:val="center"/>
          </w:tcPr>
          <w:p w:rsidR="00A04920" w:rsidRDefault="008C5E4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04920" w:rsidRDefault="00A04920">
            <w:pPr>
              <w:spacing w:after="0"/>
              <w:ind w:left="135"/>
              <w:jc w:val="center"/>
            </w:pPr>
          </w:p>
        </w:tc>
        <w:tc>
          <w:tcPr>
            <w:tcW w:w="18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A04920">
        <w:trPr>
          <w:trHeight w:val="144"/>
          <w:tblCellSpacing w:w="20" w:type="nil"/>
        </w:trPr>
        <w:tc>
          <w:tcPr>
            <w:tcW w:w="505"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2288" w:type="dxa"/>
            <w:tcMar>
              <w:top w:w="50" w:type="dxa"/>
              <w:left w:w="100" w:type="dxa"/>
            </w:tcMar>
            <w:vAlign w:val="center"/>
          </w:tcPr>
          <w:p w:rsidR="00A04920" w:rsidRDefault="008C5E4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04920" w:rsidRDefault="00A04920">
            <w:pPr>
              <w:spacing w:after="0"/>
              <w:ind w:left="135"/>
              <w:jc w:val="center"/>
            </w:pPr>
          </w:p>
        </w:tc>
        <w:tc>
          <w:tcPr>
            <w:tcW w:w="18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A04920">
        <w:trPr>
          <w:trHeight w:val="144"/>
          <w:tblCellSpacing w:w="20" w:type="nil"/>
        </w:trPr>
        <w:tc>
          <w:tcPr>
            <w:tcW w:w="505"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2288" w:type="dxa"/>
            <w:tcMar>
              <w:top w:w="50" w:type="dxa"/>
              <w:left w:w="100" w:type="dxa"/>
            </w:tcMar>
            <w:vAlign w:val="center"/>
          </w:tcPr>
          <w:p w:rsidR="00A04920" w:rsidRDefault="008C5E4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04920" w:rsidRDefault="00A04920">
            <w:pPr>
              <w:spacing w:after="0"/>
              <w:ind w:left="135"/>
              <w:jc w:val="center"/>
            </w:pPr>
          </w:p>
        </w:tc>
        <w:tc>
          <w:tcPr>
            <w:tcW w:w="18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A04920">
        <w:trPr>
          <w:trHeight w:val="144"/>
          <w:tblCellSpacing w:w="20" w:type="nil"/>
        </w:trPr>
        <w:tc>
          <w:tcPr>
            <w:tcW w:w="505"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2288" w:type="dxa"/>
            <w:tcMar>
              <w:top w:w="50" w:type="dxa"/>
              <w:left w:w="100" w:type="dxa"/>
            </w:tcMar>
            <w:vAlign w:val="center"/>
          </w:tcPr>
          <w:p w:rsidR="00A04920" w:rsidRDefault="008C5E4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04920" w:rsidRDefault="00A04920">
            <w:pPr>
              <w:spacing w:after="0"/>
              <w:ind w:left="135"/>
              <w:jc w:val="center"/>
            </w:pPr>
          </w:p>
        </w:tc>
        <w:tc>
          <w:tcPr>
            <w:tcW w:w="1866" w:type="dxa"/>
            <w:tcMar>
              <w:top w:w="50" w:type="dxa"/>
              <w:left w:w="100" w:type="dxa"/>
            </w:tcMar>
            <w:vAlign w:val="center"/>
          </w:tcPr>
          <w:p w:rsidR="00A04920" w:rsidRDefault="00A04920">
            <w:pPr>
              <w:spacing w:after="0"/>
              <w:ind w:left="135"/>
              <w:jc w:val="center"/>
            </w:pPr>
          </w:p>
        </w:tc>
        <w:tc>
          <w:tcPr>
            <w:tcW w:w="285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A04920">
        <w:trPr>
          <w:trHeight w:val="144"/>
          <w:tblCellSpacing w:w="20" w:type="nil"/>
        </w:trPr>
        <w:tc>
          <w:tcPr>
            <w:tcW w:w="505"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2288" w:type="dxa"/>
            <w:tcMar>
              <w:top w:w="50" w:type="dxa"/>
              <w:left w:w="100" w:type="dxa"/>
            </w:tcMar>
            <w:vAlign w:val="center"/>
          </w:tcPr>
          <w:p w:rsidR="00A04920" w:rsidRDefault="008C5E4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04920" w:rsidRDefault="00A04920">
            <w:pPr>
              <w:spacing w:after="0"/>
              <w:ind w:left="135"/>
              <w:jc w:val="center"/>
            </w:pPr>
          </w:p>
        </w:tc>
        <w:tc>
          <w:tcPr>
            <w:tcW w:w="1866" w:type="dxa"/>
            <w:tcMar>
              <w:top w:w="50" w:type="dxa"/>
              <w:left w:w="100" w:type="dxa"/>
            </w:tcMar>
            <w:vAlign w:val="center"/>
          </w:tcPr>
          <w:p w:rsidR="00A04920" w:rsidRDefault="00A04920">
            <w:pPr>
              <w:spacing w:after="0"/>
              <w:ind w:left="135"/>
              <w:jc w:val="center"/>
            </w:pPr>
          </w:p>
        </w:tc>
        <w:tc>
          <w:tcPr>
            <w:tcW w:w="285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04920">
        <w:trPr>
          <w:trHeight w:val="144"/>
          <w:tblCellSpacing w:w="20" w:type="nil"/>
        </w:trPr>
        <w:tc>
          <w:tcPr>
            <w:tcW w:w="45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3168"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Наименование разделов и тем программы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966"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687"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774"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https://m.edsoo.ru/7f4148d0</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https://m.edsoo.ru/7f4148d0</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A04920">
        <w:trPr>
          <w:trHeight w:val="144"/>
          <w:tblCellSpacing w:w="20" w:type="nil"/>
        </w:trPr>
        <w:tc>
          <w:tcPr>
            <w:tcW w:w="47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281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Наименование разделов и тем программы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999"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726"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811"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476"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2816" w:type="dxa"/>
            <w:tcMar>
              <w:top w:w="50" w:type="dxa"/>
              <w:left w:w="100" w:type="dxa"/>
            </w:tcMar>
            <w:vAlign w:val="center"/>
          </w:tcPr>
          <w:p w:rsidR="00A04920" w:rsidRDefault="008C5E4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04920" w:rsidRDefault="00A04920">
            <w:pPr>
              <w:spacing w:after="0"/>
              <w:ind w:left="135"/>
              <w:jc w:val="center"/>
            </w:pPr>
          </w:p>
        </w:tc>
        <w:tc>
          <w:tcPr>
            <w:tcW w:w="1811"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https://m.edsoo.ru/7f416720</w:t>
              </w:r>
            </w:hyperlink>
          </w:p>
        </w:tc>
      </w:tr>
      <w:tr w:rsidR="00A04920">
        <w:trPr>
          <w:trHeight w:val="144"/>
          <w:tblCellSpacing w:w="20" w:type="nil"/>
        </w:trPr>
        <w:tc>
          <w:tcPr>
            <w:tcW w:w="476"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2816" w:type="dxa"/>
            <w:tcMar>
              <w:top w:w="50" w:type="dxa"/>
              <w:left w:w="100" w:type="dxa"/>
            </w:tcMar>
            <w:vAlign w:val="center"/>
          </w:tcPr>
          <w:p w:rsidR="00A04920" w:rsidRDefault="008C5E4E">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A04920" w:rsidRDefault="00A04920">
            <w:pPr>
              <w:spacing w:after="0"/>
              <w:ind w:left="135"/>
              <w:jc w:val="center"/>
            </w:pPr>
          </w:p>
        </w:tc>
        <w:tc>
          <w:tcPr>
            <w:tcW w:w="1811" w:type="dxa"/>
            <w:tcMar>
              <w:top w:w="50" w:type="dxa"/>
              <w:left w:w="100" w:type="dxa"/>
            </w:tcMar>
            <w:vAlign w:val="center"/>
          </w:tcPr>
          <w:p w:rsidR="00A04920" w:rsidRDefault="00A04920">
            <w:pPr>
              <w:spacing w:after="0"/>
              <w:ind w:left="135"/>
              <w:jc w:val="center"/>
            </w:pPr>
          </w:p>
        </w:tc>
        <w:tc>
          <w:tcPr>
            <w:tcW w:w="2710"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A04920">
        <w:trPr>
          <w:trHeight w:val="144"/>
          <w:tblCellSpacing w:w="20" w:type="nil"/>
        </w:trPr>
        <w:tc>
          <w:tcPr>
            <w:tcW w:w="476"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2816" w:type="dxa"/>
            <w:tcMar>
              <w:top w:w="50" w:type="dxa"/>
              <w:left w:w="100" w:type="dxa"/>
            </w:tcMar>
            <w:vAlign w:val="center"/>
          </w:tcPr>
          <w:p w:rsidR="00A04920" w:rsidRDefault="008C5E4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04920" w:rsidRDefault="00A04920">
            <w:pPr>
              <w:spacing w:after="0"/>
              <w:ind w:left="135"/>
              <w:jc w:val="center"/>
            </w:pPr>
          </w:p>
        </w:tc>
        <w:tc>
          <w:tcPr>
            <w:tcW w:w="1811" w:type="dxa"/>
            <w:tcMar>
              <w:top w:w="50" w:type="dxa"/>
              <w:left w:w="100" w:type="dxa"/>
            </w:tcMar>
            <w:vAlign w:val="center"/>
          </w:tcPr>
          <w:p w:rsidR="00A04920" w:rsidRDefault="00A04920">
            <w:pPr>
              <w:spacing w:after="0"/>
              <w:ind w:left="135"/>
              <w:jc w:val="center"/>
            </w:pPr>
          </w:p>
        </w:tc>
        <w:tc>
          <w:tcPr>
            <w:tcW w:w="2710"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A04920">
        <w:trPr>
          <w:trHeight w:val="144"/>
          <w:tblCellSpacing w:w="20" w:type="nil"/>
        </w:trPr>
        <w:tc>
          <w:tcPr>
            <w:tcW w:w="476"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2816" w:type="dxa"/>
            <w:tcMar>
              <w:top w:w="50" w:type="dxa"/>
              <w:left w:w="100" w:type="dxa"/>
            </w:tcMar>
            <w:vAlign w:val="center"/>
          </w:tcPr>
          <w:p w:rsidR="00A04920" w:rsidRDefault="008C5E4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04920" w:rsidRDefault="00A04920">
            <w:pPr>
              <w:spacing w:after="0"/>
              <w:ind w:left="135"/>
              <w:jc w:val="center"/>
            </w:pPr>
          </w:p>
        </w:tc>
        <w:tc>
          <w:tcPr>
            <w:tcW w:w="1811" w:type="dxa"/>
            <w:tcMar>
              <w:top w:w="50" w:type="dxa"/>
              <w:left w:w="100" w:type="dxa"/>
            </w:tcMar>
            <w:vAlign w:val="center"/>
          </w:tcPr>
          <w:p w:rsidR="00A04920" w:rsidRDefault="00A04920">
            <w:pPr>
              <w:spacing w:after="0"/>
              <w:ind w:left="135"/>
              <w:jc w:val="center"/>
            </w:pPr>
          </w:p>
        </w:tc>
        <w:tc>
          <w:tcPr>
            <w:tcW w:w="2710"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A04920">
        <w:trPr>
          <w:trHeight w:val="144"/>
          <w:tblCellSpacing w:w="20" w:type="nil"/>
        </w:trPr>
        <w:tc>
          <w:tcPr>
            <w:tcW w:w="476"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2816" w:type="dxa"/>
            <w:tcMar>
              <w:top w:w="50" w:type="dxa"/>
              <w:left w:w="100" w:type="dxa"/>
            </w:tcMar>
            <w:vAlign w:val="center"/>
          </w:tcPr>
          <w:p w:rsidR="00A04920" w:rsidRDefault="008C5E4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04920" w:rsidRDefault="00A04920">
            <w:pPr>
              <w:spacing w:after="0"/>
              <w:ind w:left="135"/>
              <w:jc w:val="center"/>
            </w:pPr>
          </w:p>
        </w:tc>
        <w:tc>
          <w:tcPr>
            <w:tcW w:w="1811"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04920">
        <w:trPr>
          <w:trHeight w:val="144"/>
          <w:tblCellSpacing w:w="20" w:type="nil"/>
        </w:trPr>
        <w:tc>
          <w:tcPr>
            <w:tcW w:w="45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3168"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Наименование разделов и тем программы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966"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687"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774"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A04920">
        <w:trPr>
          <w:trHeight w:val="144"/>
          <w:tblCellSpacing w:w="20" w:type="nil"/>
        </w:trPr>
        <w:tc>
          <w:tcPr>
            <w:tcW w:w="456" w:type="dxa"/>
            <w:tcMar>
              <w:top w:w="50" w:type="dxa"/>
              <w:left w:w="100" w:type="dxa"/>
            </w:tcMar>
            <w:vAlign w:val="center"/>
          </w:tcPr>
          <w:p w:rsidR="00A04920" w:rsidRDefault="008C5E4E">
            <w:pPr>
              <w:spacing w:after="0"/>
            </w:pPr>
            <w:r>
              <w:rPr>
                <w:rFonts w:ascii="Times New Roman" w:hAnsi="Times New Roman"/>
                <w:color w:val="000000"/>
                <w:sz w:val="24"/>
              </w:rPr>
              <w:t>18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04920" w:rsidRDefault="00A04920">
            <w:pPr>
              <w:spacing w:after="0"/>
              <w:ind w:left="135"/>
              <w:jc w:val="center"/>
            </w:pPr>
          </w:p>
        </w:tc>
        <w:tc>
          <w:tcPr>
            <w:tcW w:w="1774" w:type="dxa"/>
            <w:tcMar>
              <w:top w:w="50" w:type="dxa"/>
              <w:left w:w="100" w:type="dxa"/>
            </w:tcMar>
            <w:vAlign w:val="center"/>
          </w:tcPr>
          <w:p w:rsidR="00A04920" w:rsidRDefault="00A04920">
            <w:pPr>
              <w:spacing w:after="0"/>
              <w:ind w:left="135"/>
              <w:jc w:val="center"/>
            </w:pPr>
          </w:p>
        </w:tc>
        <w:tc>
          <w:tcPr>
            <w:tcW w:w="261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04920">
        <w:trPr>
          <w:trHeight w:val="144"/>
          <w:tblCellSpacing w:w="20" w:type="nil"/>
        </w:trPr>
        <w:tc>
          <w:tcPr>
            <w:tcW w:w="46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2992"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Наименование разделов и тем программы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982"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706"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793"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A04920">
            <w:pPr>
              <w:spacing w:after="0"/>
              <w:ind w:left="135"/>
              <w:jc w:val="center"/>
            </w:pP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8</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9</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10</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11</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13</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14</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A04920">
        <w:trPr>
          <w:trHeight w:val="144"/>
          <w:tblCellSpacing w:w="20" w:type="nil"/>
        </w:trPr>
        <w:tc>
          <w:tcPr>
            <w:tcW w:w="466" w:type="dxa"/>
            <w:tcMar>
              <w:top w:w="50" w:type="dxa"/>
              <w:left w:w="100" w:type="dxa"/>
            </w:tcMar>
            <w:vAlign w:val="center"/>
          </w:tcPr>
          <w:p w:rsidR="00A04920" w:rsidRDefault="008C5E4E">
            <w:pPr>
              <w:spacing w:after="0"/>
            </w:pPr>
            <w:r>
              <w:rPr>
                <w:rFonts w:ascii="Times New Roman" w:hAnsi="Times New Roman"/>
                <w:color w:val="000000"/>
                <w:sz w:val="24"/>
              </w:rPr>
              <w:t>15</w:t>
            </w:r>
          </w:p>
        </w:tc>
        <w:tc>
          <w:tcPr>
            <w:tcW w:w="2992" w:type="dxa"/>
            <w:tcMar>
              <w:top w:w="50" w:type="dxa"/>
              <w:left w:w="100" w:type="dxa"/>
            </w:tcMar>
            <w:vAlign w:val="center"/>
          </w:tcPr>
          <w:p w:rsidR="00A04920" w:rsidRDefault="008C5E4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04920" w:rsidRDefault="00A04920">
            <w:pPr>
              <w:spacing w:after="0"/>
              <w:ind w:left="135"/>
              <w:jc w:val="center"/>
            </w:pPr>
          </w:p>
        </w:tc>
        <w:tc>
          <w:tcPr>
            <w:tcW w:w="1793" w:type="dxa"/>
            <w:tcMar>
              <w:top w:w="50" w:type="dxa"/>
              <w:left w:w="100" w:type="dxa"/>
            </w:tcMar>
            <w:vAlign w:val="center"/>
          </w:tcPr>
          <w:p w:rsidR="00A04920" w:rsidRDefault="00A04920">
            <w:pPr>
              <w:spacing w:after="0"/>
              <w:ind w:left="135"/>
              <w:jc w:val="center"/>
            </w:pPr>
          </w:p>
        </w:tc>
        <w:tc>
          <w:tcPr>
            <w:tcW w:w="2662"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bookmarkStart w:id="12" w:name="block-28402433"/>
      <w:bookmarkEnd w:id="11"/>
      <w:r>
        <w:rPr>
          <w:rFonts w:ascii="Times New Roman" w:hAnsi="Times New Roman"/>
          <w:b/>
          <w:color w:val="000000"/>
          <w:sz w:val="28"/>
        </w:rPr>
        <w:lastRenderedPageBreak/>
        <w:t xml:space="preserve"> ПОУРОЧНОЕ ПЛАНИРОВАНИЕ </w:t>
      </w:r>
    </w:p>
    <w:p w:rsidR="00A04920" w:rsidRDefault="008C5E4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A04920">
        <w:trPr>
          <w:trHeight w:val="144"/>
          <w:tblCellSpacing w:w="20" w:type="nil"/>
        </w:trPr>
        <w:tc>
          <w:tcPr>
            <w:tcW w:w="378"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3168"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Тема урока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Дата изучения </w:t>
            </w:r>
          </w:p>
          <w:p w:rsidR="00A04920" w:rsidRDefault="00A04920">
            <w:pPr>
              <w:spacing w:after="0"/>
              <w:ind w:left="135"/>
            </w:pPr>
          </w:p>
        </w:tc>
        <w:tc>
          <w:tcPr>
            <w:tcW w:w="1977"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830"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529"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628"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https://m.edsoo.ru/863cca60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https://m.edsoo.ru/863ccc0e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https://m.edsoo.ru/863ccc0e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https://m.edsoo.ru/863ccf56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https://m.edsoo.ru/863cd0c8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https://m.edsoo.ru/863cd9ce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Pr>
                <w:rFonts w:ascii="Times New Roman" w:hAnsi="Times New Roman"/>
                <w:color w:val="000000"/>
                <w:sz w:val="24"/>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https://m.edsoo.ru/863cd65e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https://m.edsoo.ru/863cd866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https://m.edsoo.ru/863cdb36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https://m.edsoo.ru/863cd3de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https://m.edsoo.ru/863cddde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https://m.edsoo.ru/863ce568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https://m.edsoo.ru/863ce73e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https://m.edsoo.ru/863ce8ec</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A04920">
            <w:pPr>
              <w:spacing w:after="0"/>
              <w:ind w:left="135"/>
            </w:pPr>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A04920">
            <w:pPr>
              <w:spacing w:after="0"/>
              <w:ind w:left="135"/>
            </w:pPr>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A04920">
            <w:pPr>
              <w:spacing w:after="0"/>
              <w:ind w:left="135"/>
            </w:pPr>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A04920">
            <w:pPr>
              <w:spacing w:after="0"/>
              <w:ind w:left="135"/>
            </w:pPr>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https://m.edsoo.ru/863cea68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https://m.edsoo.ru/863cec3e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https://m.edsoo.ru/863cedba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https://m.edsoo.ru/863cf684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https://m.edsoo.ru/863cf508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https://m.edsoo.ru/863cf7e2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https://m.edsoo.ru/863cfb20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https://m.edsoo.ru/863cfd3c</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https://m.edsoo.ru/863cfeea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https://m.edsoo.ru/863d0340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https://m.edsoo.ru/863d064c</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A04920">
            <w:pPr>
              <w:spacing w:after="0"/>
              <w:ind w:left="135"/>
            </w:pPr>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A04920">
        <w:trPr>
          <w:trHeight w:val="144"/>
          <w:tblCellSpacing w:w="20" w:type="nil"/>
        </w:trPr>
        <w:tc>
          <w:tcPr>
            <w:tcW w:w="36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3344"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Тема урока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Дата изучения </w:t>
            </w:r>
          </w:p>
          <w:p w:rsidR="00A04920" w:rsidRDefault="00A04920">
            <w:pPr>
              <w:spacing w:after="0"/>
              <w:ind w:left="135"/>
            </w:pPr>
          </w:p>
        </w:tc>
        <w:tc>
          <w:tcPr>
            <w:tcW w:w="195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812"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507"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607"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https://m.edsoo.ru/863d0af2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https://m.edsoo.ru/863d0c82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https://m.edsoo.ru/863d0de0</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https://m.edsoo.ru/863d0fde</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A04920">
            <w:pPr>
              <w:spacing w:after="0"/>
              <w:ind w:left="135"/>
            </w:pPr>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A04920">
            <w:pPr>
              <w:spacing w:after="0"/>
              <w:ind w:left="135"/>
            </w:pPr>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https://m.edsoo.ru/863d115a</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https://m.edsoo.ru/863d12ae</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9</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https://m.edsoo.ru/863d3cca</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10</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https://m.edsoo.ru/863d1402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11</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https://m.edsoo.ru/863d197a</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12</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https://m.edsoo.ru/863d1c90</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https://m.edsoo.ru/863d28ca</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14</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https://m.edsoo.ru/863d1e98</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15</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https://m.edsoo.ru/863d2c08</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16</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https://m.edsoo.ru/863d3842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17</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18</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https://m.edsoo.ru/863d3b4e</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19</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20</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https://m.edsoo.ru/863d2550</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21</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https://m.edsoo.ru/863d1b00</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https://m.edsoo.ru/863d2028</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23</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24</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https://m.edsoo.ru/863d21c2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25</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https://m.edsoo.ru/863d2320</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26</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https://m.edsoo.ru/863d2c08</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27</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A04920">
            <w:pPr>
              <w:spacing w:after="0"/>
              <w:ind w:left="135"/>
            </w:pPr>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28</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https://m.edsoo.ru/863d3cca</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29</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https://m.edsoo.ru/863d2fb4</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A04920">
            <w:pPr>
              <w:spacing w:after="0"/>
              <w:ind w:left="135"/>
            </w:pPr>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31</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https://m.edsoo.ru/863d3842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32</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https://m.edsoo.ru/863d39c8</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33</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https://m.edsoo.ru/863d34d2</w:t>
              </w:r>
            </w:hyperlink>
          </w:p>
        </w:tc>
      </w:tr>
      <w:tr w:rsidR="00A04920">
        <w:trPr>
          <w:trHeight w:val="144"/>
          <w:tblCellSpacing w:w="20" w:type="nil"/>
        </w:trPr>
        <w:tc>
          <w:tcPr>
            <w:tcW w:w="366" w:type="dxa"/>
            <w:tcMar>
              <w:top w:w="50" w:type="dxa"/>
              <w:left w:w="100" w:type="dxa"/>
            </w:tcMar>
            <w:vAlign w:val="center"/>
          </w:tcPr>
          <w:p w:rsidR="00A04920" w:rsidRDefault="008C5E4E">
            <w:pPr>
              <w:spacing w:after="0"/>
            </w:pPr>
            <w:r>
              <w:rPr>
                <w:rFonts w:ascii="Times New Roman" w:hAnsi="Times New Roman"/>
                <w:color w:val="000000"/>
                <w:sz w:val="24"/>
              </w:rPr>
              <w:t>34</w:t>
            </w:r>
          </w:p>
        </w:tc>
        <w:tc>
          <w:tcPr>
            <w:tcW w:w="3344" w:type="dxa"/>
            <w:tcMar>
              <w:top w:w="50" w:type="dxa"/>
              <w:left w:w="100" w:type="dxa"/>
            </w:tcMar>
            <w:vAlign w:val="center"/>
          </w:tcPr>
          <w:p w:rsidR="00A04920" w:rsidRDefault="008C5E4E">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04920" w:rsidRDefault="00A04920">
            <w:pPr>
              <w:spacing w:after="0"/>
              <w:ind w:left="135"/>
              <w:jc w:val="center"/>
            </w:pPr>
          </w:p>
        </w:tc>
        <w:tc>
          <w:tcPr>
            <w:tcW w:w="1607" w:type="dxa"/>
            <w:tcMar>
              <w:top w:w="50" w:type="dxa"/>
              <w:left w:w="100" w:type="dxa"/>
            </w:tcMar>
            <w:vAlign w:val="center"/>
          </w:tcPr>
          <w:p w:rsidR="00A04920" w:rsidRDefault="00A04920">
            <w:pPr>
              <w:spacing w:after="0"/>
              <w:ind w:left="135"/>
              <w:jc w:val="center"/>
            </w:pPr>
          </w:p>
        </w:tc>
        <w:tc>
          <w:tcPr>
            <w:tcW w:w="1137" w:type="dxa"/>
            <w:tcMar>
              <w:top w:w="50" w:type="dxa"/>
              <w:left w:w="100" w:type="dxa"/>
            </w:tcMar>
            <w:vAlign w:val="center"/>
          </w:tcPr>
          <w:p w:rsidR="00A04920" w:rsidRDefault="00A04920">
            <w:pPr>
              <w:spacing w:after="0"/>
              <w:ind w:left="135"/>
            </w:pPr>
          </w:p>
        </w:tc>
        <w:tc>
          <w:tcPr>
            <w:tcW w:w="1955" w:type="dxa"/>
            <w:tcMar>
              <w:top w:w="50" w:type="dxa"/>
              <w:left w:w="100" w:type="dxa"/>
            </w:tcMar>
            <w:vAlign w:val="center"/>
          </w:tcPr>
          <w:p w:rsidR="00A04920" w:rsidRDefault="00A04920">
            <w:pPr>
              <w:spacing w:after="0"/>
              <w:ind w:left="135"/>
            </w:pPr>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A04920">
        <w:trPr>
          <w:trHeight w:val="144"/>
          <w:tblCellSpacing w:w="20" w:type="nil"/>
        </w:trPr>
        <w:tc>
          <w:tcPr>
            <w:tcW w:w="34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369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Тема урока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Дата изучения </w:t>
            </w:r>
          </w:p>
          <w:p w:rsidR="00A04920" w:rsidRDefault="00A04920">
            <w:pPr>
              <w:spacing w:after="0"/>
              <w:ind w:left="135"/>
            </w:pPr>
          </w:p>
        </w:tc>
        <w:tc>
          <w:tcPr>
            <w:tcW w:w="1911"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774"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463"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567"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https://m.edsoo.ru/863d4314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https://m.edsoo.ru/863d449a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https://m.edsoo.ru/863d46a2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https://m.edsoo.ru/863d4832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https://m.edsoo.ru/863d499a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https://m.edsoo.ru/863d4fc6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Общая характеристика и строение мхов. Практическая работа </w:t>
            </w:r>
            <w:r>
              <w:rPr>
                <w:rFonts w:ascii="Times New Roman" w:hAnsi="Times New Roman"/>
                <w:color w:val="000000"/>
                <w:sz w:val="24"/>
              </w:rPr>
              <w:lastRenderedPageBreak/>
              <w:t>«Изучение внешнего строения мхов (на местных видах)»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https://m.edsoo.ru/863d4b02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https://m.edsoo.ru/863d4e5e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https://m.edsoo.ru/863d4fc6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https://m.edsoo.ru/863d512e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https://m.edsoo.ru/863d5282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https://m.edsoo.ru/863d55a2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https://m.edsoo.ru/863d5714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Особенности строения и жизнедеятельности покрытосеменных растений. 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https://m.edsoo.ru/863d5868</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https://m.edsoo.ru/863d5a02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https://m.edsoo.ru/863d5b88</w:t>
              </w:r>
            </w:hyperlink>
            <w:r>
              <w:rPr>
                <w:rFonts w:ascii="Times New Roman" w:hAnsi="Times New Roman"/>
                <w:color w:val="000000"/>
                <w:sz w:val="24"/>
              </w:rPr>
              <w:t xml:space="preserve"> </w:t>
            </w:r>
            <w:hyperlink r:id="rId128">
              <w:r>
                <w:rPr>
                  <w:rFonts w:ascii="Times New Roman" w:hAnsi="Times New Roman"/>
                  <w:color w:val="0000FF"/>
                  <w:u w:val="single"/>
                </w:rPr>
                <w:t>https://m.edsoo.ru/863d5dae</w:t>
              </w:r>
            </w:hyperlink>
            <w:r>
              <w:rPr>
                <w:rFonts w:ascii="Times New Roman" w:hAnsi="Times New Roman"/>
                <w:color w:val="000000"/>
                <w:sz w:val="24"/>
              </w:rPr>
              <w:t xml:space="preserve"> </w:t>
            </w:r>
            <w:hyperlink r:id="rId129">
              <w:r>
                <w:rPr>
                  <w:rFonts w:ascii="Times New Roman" w:hAnsi="Times New Roman"/>
                  <w:color w:val="0000FF"/>
                  <w:u w:val="single"/>
                </w:rPr>
                <w:t>https://m.edsoo.ru/863d5f20</w:t>
              </w:r>
            </w:hyperlink>
            <w:r>
              <w:rPr>
                <w:rFonts w:ascii="Times New Roman" w:hAnsi="Times New Roman"/>
                <w:color w:val="000000"/>
                <w:sz w:val="24"/>
              </w:rPr>
              <w:t xml:space="preserve"> </w:t>
            </w:r>
            <w:hyperlink r:id="rId130">
              <w:r>
                <w:rPr>
                  <w:rFonts w:ascii="Times New Roman" w:hAnsi="Times New Roman"/>
                  <w:color w:val="0000FF"/>
                  <w:u w:val="single"/>
                </w:rPr>
                <w:t>https://m.edsoo.ru/863d607e</w:t>
              </w:r>
            </w:hyperlink>
            <w:r>
              <w:rPr>
                <w:rFonts w:ascii="Times New Roman" w:hAnsi="Times New Roman"/>
                <w:color w:val="000000"/>
                <w:sz w:val="24"/>
              </w:rPr>
              <w:t xml:space="preserve"> </w:t>
            </w:r>
            <w:hyperlink r:id="rId131">
              <w:r>
                <w:rPr>
                  <w:rFonts w:ascii="Times New Roman" w:hAnsi="Times New Roman"/>
                  <w:color w:val="0000FF"/>
                  <w:u w:val="single"/>
                </w:rPr>
                <w:t>https://m.edsoo.ru/863d61e6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https://m.edsoo.ru/863d5b88</w:t>
              </w:r>
            </w:hyperlink>
            <w:r>
              <w:rPr>
                <w:rFonts w:ascii="Times New Roman" w:hAnsi="Times New Roman"/>
                <w:color w:val="000000"/>
                <w:sz w:val="24"/>
              </w:rPr>
              <w:t xml:space="preserve"> </w:t>
            </w:r>
            <w:hyperlink r:id="rId133">
              <w:r>
                <w:rPr>
                  <w:rFonts w:ascii="Times New Roman" w:hAnsi="Times New Roman"/>
                  <w:color w:val="0000FF"/>
                  <w:u w:val="single"/>
                </w:rPr>
                <w:t>https://m.edsoo.ru/863d5dae</w:t>
              </w:r>
            </w:hyperlink>
            <w:r>
              <w:rPr>
                <w:rFonts w:ascii="Times New Roman" w:hAnsi="Times New Roman"/>
                <w:color w:val="000000"/>
                <w:sz w:val="24"/>
              </w:rPr>
              <w:t xml:space="preserve"> </w:t>
            </w:r>
            <w:hyperlink r:id="rId134">
              <w:r>
                <w:rPr>
                  <w:rFonts w:ascii="Times New Roman" w:hAnsi="Times New Roman"/>
                  <w:color w:val="0000FF"/>
                  <w:u w:val="single"/>
                </w:rPr>
                <w:t>https://m.edsoo.ru/863d5f20</w:t>
              </w:r>
            </w:hyperlink>
            <w:r>
              <w:rPr>
                <w:rFonts w:ascii="Times New Roman" w:hAnsi="Times New Roman"/>
                <w:color w:val="000000"/>
                <w:sz w:val="24"/>
              </w:rPr>
              <w:t xml:space="preserve"> </w:t>
            </w:r>
            <w:hyperlink r:id="rId135">
              <w:r>
                <w:rPr>
                  <w:rFonts w:ascii="Times New Roman" w:hAnsi="Times New Roman"/>
                  <w:color w:val="0000FF"/>
                  <w:u w:val="single"/>
                </w:rPr>
                <w:t>https://m.edsoo.ru/863d607e</w:t>
              </w:r>
            </w:hyperlink>
            <w:r>
              <w:rPr>
                <w:rFonts w:ascii="Times New Roman" w:hAnsi="Times New Roman"/>
                <w:color w:val="000000"/>
                <w:sz w:val="24"/>
              </w:rPr>
              <w:t xml:space="preserve"> </w:t>
            </w:r>
            <w:hyperlink r:id="rId136">
              <w:r>
                <w:rPr>
                  <w:rFonts w:ascii="Times New Roman" w:hAnsi="Times New Roman"/>
                  <w:color w:val="0000FF"/>
                  <w:u w:val="single"/>
                </w:rPr>
                <w:t>https://m.edsoo.ru/863d61e6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https://m.edsoo.ru/863d5b88</w:t>
              </w:r>
            </w:hyperlink>
            <w:r>
              <w:rPr>
                <w:rFonts w:ascii="Times New Roman" w:hAnsi="Times New Roman"/>
                <w:color w:val="000000"/>
                <w:sz w:val="24"/>
              </w:rPr>
              <w:t xml:space="preserve"> </w:t>
            </w:r>
            <w:hyperlink r:id="rId138">
              <w:r>
                <w:rPr>
                  <w:rFonts w:ascii="Times New Roman" w:hAnsi="Times New Roman"/>
                  <w:color w:val="0000FF"/>
                  <w:u w:val="single"/>
                </w:rPr>
                <w:t>https://m.edsoo.ru/863d5dae</w:t>
              </w:r>
            </w:hyperlink>
            <w:r>
              <w:rPr>
                <w:rFonts w:ascii="Times New Roman" w:hAnsi="Times New Roman"/>
                <w:color w:val="000000"/>
                <w:sz w:val="24"/>
              </w:rPr>
              <w:t xml:space="preserve"> </w:t>
            </w:r>
            <w:hyperlink r:id="rId139">
              <w:r>
                <w:rPr>
                  <w:rFonts w:ascii="Times New Roman" w:hAnsi="Times New Roman"/>
                  <w:color w:val="0000FF"/>
                  <w:u w:val="single"/>
                </w:rPr>
                <w:t>https://m.edsoo.ru/863d5f20</w:t>
              </w:r>
            </w:hyperlink>
            <w:r>
              <w:rPr>
                <w:rFonts w:ascii="Times New Roman" w:hAnsi="Times New Roman"/>
                <w:color w:val="000000"/>
                <w:sz w:val="24"/>
              </w:rPr>
              <w:t xml:space="preserve"> </w:t>
            </w:r>
            <w:hyperlink r:id="rId140">
              <w:r>
                <w:rPr>
                  <w:rFonts w:ascii="Times New Roman" w:hAnsi="Times New Roman"/>
                  <w:color w:val="0000FF"/>
                  <w:u w:val="single"/>
                </w:rPr>
                <w:t>https://m.edsoo.ru/863d607e</w:t>
              </w:r>
            </w:hyperlink>
            <w:r>
              <w:rPr>
                <w:rFonts w:ascii="Times New Roman" w:hAnsi="Times New Roman"/>
                <w:color w:val="000000"/>
                <w:sz w:val="24"/>
              </w:rPr>
              <w:t xml:space="preserve"> </w:t>
            </w:r>
            <w:hyperlink r:id="rId141">
              <w:r>
                <w:rPr>
                  <w:rFonts w:ascii="Times New Roman" w:hAnsi="Times New Roman"/>
                  <w:color w:val="0000FF"/>
                  <w:u w:val="single"/>
                </w:rPr>
                <w:t>https://m.edsoo.ru/863d61e6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https://m.edsoo.ru/863d634e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https://m.edsoo.ru/863d651a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https://m.edsoo.ru/863d668c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https://m.edsoo.ru/863d67ea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https://m.edsoo.ru/863d695c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https://m.edsoo.ru/863d6cc2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https://m.edsoo.ru/863d6e2a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https://m.edsoo.ru/863d6f88</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https://m.edsoo.ru/863d75f0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https://m.edsoo.ru/863d70e6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https://m.edsoo.ru/863d72b2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https://m.edsoo.ru/863d7460</w:t>
              </w:r>
            </w:hyperlink>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A04920">
        <w:trPr>
          <w:trHeight w:val="144"/>
          <w:tblCellSpacing w:w="20" w:type="nil"/>
        </w:trPr>
        <w:tc>
          <w:tcPr>
            <w:tcW w:w="34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3696"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Тема урока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Дата изучения </w:t>
            </w:r>
          </w:p>
          <w:p w:rsidR="00A04920" w:rsidRDefault="00A04920">
            <w:pPr>
              <w:spacing w:after="0"/>
              <w:ind w:left="135"/>
            </w:pPr>
          </w:p>
        </w:tc>
        <w:tc>
          <w:tcPr>
            <w:tcW w:w="1911"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774"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463"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567"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https://m.edsoo.ru/863d7744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https://m.edsoo.ru/863d78a2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https://m.edsoo.ru/863d7c26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https://m.edsoo.ru/863d7d98</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https://m.edsoo.ru/863d7f1e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https://m.edsoo.ru/863d809a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w:t>
            </w:r>
            <w:r>
              <w:rPr>
                <w:rFonts w:ascii="Times New Roman" w:hAnsi="Times New Roman"/>
                <w:color w:val="000000"/>
                <w:sz w:val="24"/>
              </w:rPr>
              <w:lastRenderedPageBreak/>
              <w:t>способов поглощения пищи у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https://m.edsoo.ru/863d82ca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https://m.edsoo.ru/863d84fa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https://m.edsoo.ru/863d86c6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https://m.edsoo.ru/863d8856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https://m.edsoo.ru/863d89d2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https://m.edsoo.ru/863d8d74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https://m.edsoo.ru/863d8f9a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https://m.edsoo.ru/863d9260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https://m.edsoo.ru/863d93b4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https://m.edsoo.ru/863d9526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https://m.edsoo.ru/863d974c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19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https://m.edsoo.ru/863d9a30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https://m.edsoo.ru/863d9ba2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https://m.edsoo.ru/863d9d50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https://m.edsoo.ru/863da070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https://m.edsoo.ru/863d9efe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https://m.edsoo.ru/863da3c2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https://m.edsoo.ru/863da53e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29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https://m.edsoo.ru/863da6a6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https://m.edsoo.ru/863da89a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Насекомые с неполным превращением. Практическая </w:t>
            </w:r>
            <w:r>
              <w:rPr>
                <w:rFonts w:ascii="Times New Roman" w:hAnsi="Times New Roman"/>
                <w:color w:val="000000"/>
                <w:sz w:val="24"/>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https://m.edsoo.ru/863dab7e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https://m.edsoo.ru/863dacd2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https://m.edsoo.ru/863dae44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https://m.edsoo.ru/863db010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Особенности внутреннего строения и процессов жизнедеятельности рыб. Лабораторная работа «Исследование внутреннего </w:t>
            </w:r>
            <w:r>
              <w:rPr>
                <w:rFonts w:ascii="Times New Roman" w:hAnsi="Times New Roman"/>
                <w:color w:val="000000"/>
                <w:sz w:val="24"/>
              </w:rPr>
              <w:lastRenderedPageBreak/>
              <w:t>строения рыбы (на примере готового влажного препарата)»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https://m.edsoo.ru/863db16e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39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рыб. Значение рыб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https://m.edsoo.ru/863db2ea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https://m.edsoo.ru/863db6be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https://m.edsoo.ru/863dba1a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https://m.edsoo.ru/863dbb78</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https://m.edsoo.ru/863dbcc2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https://m.edsoo.ru/863dbef2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Общая характеристика птиц. Практическая работа «Исследование внешнего строения и перьевого покрова птиц (на </w:t>
            </w:r>
            <w:r>
              <w:rPr>
                <w:rFonts w:ascii="Times New Roman" w:hAnsi="Times New Roman"/>
                <w:color w:val="000000"/>
                <w:sz w:val="24"/>
              </w:rPr>
              <w:lastRenderedPageBreak/>
              <w:t>примере чучела птиц и набора перьев: контурных, пуховых и пуха)»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https://m.edsoo.ru/863dc1ea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https://m.edsoo.ru/863dc352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https://m.edsoo.ru/863dc62c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49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https://m.edsoo.ru/863dc8a2</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https://m.edsoo.ru/863dca3c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https://m.edsoo.ru/863dccda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https://m.edsoo.ru/863dce9c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https://m.edsoo.ru/863dd374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https://m.edsoo.ru/863dd4e6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A04920">
            <w:pPr>
              <w:spacing w:after="0"/>
              <w:ind w:left="135"/>
            </w:pPr>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https://m.edsoo.ru/863dd8ba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https://m.edsoo.ru/863dda2c</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59</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https://m.edsoo.ru/863ddb94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60</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https://m.edsoo.ru/863ddd60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61</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https://m.edsoo.ru/863de058</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62</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https://m.edsoo.ru/863de1ca</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63</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https://m.edsoo.ru/863de6c0</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64</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https://m.edsoo.ru/863de846</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65</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https://m.edsoo.ru/863de9a4</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66</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https://m.edsoo.ru/863dec7e</w:t>
              </w:r>
            </w:hyperlink>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A04920">
            <w:pPr>
              <w:spacing w:after="0"/>
              <w:ind w:left="135"/>
            </w:pPr>
          </w:p>
        </w:tc>
      </w:tr>
      <w:tr w:rsidR="00A04920">
        <w:trPr>
          <w:trHeight w:val="144"/>
          <w:tblCellSpacing w:w="20" w:type="nil"/>
        </w:trPr>
        <w:tc>
          <w:tcPr>
            <w:tcW w:w="345" w:type="dxa"/>
            <w:tcMar>
              <w:top w:w="50" w:type="dxa"/>
              <w:left w:w="100" w:type="dxa"/>
            </w:tcMar>
            <w:vAlign w:val="center"/>
          </w:tcPr>
          <w:p w:rsidR="00A04920" w:rsidRDefault="008C5E4E">
            <w:pPr>
              <w:spacing w:after="0"/>
            </w:pPr>
            <w:r>
              <w:rPr>
                <w:rFonts w:ascii="Times New Roman" w:hAnsi="Times New Roman"/>
                <w:color w:val="000000"/>
                <w:sz w:val="24"/>
              </w:rPr>
              <w:t>68</w:t>
            </w:r>
          </w:p>
        </w:tc>
        <w:tc>
          <w:tcPr>
            <w:tcW w:w="3696" w:type="dxa"/>
            <w:tcMar>
              <w:top w:w="50" w:type="dxa"/>
              <w:left w:w="100" w:type="dxa"/>
            </w:tcMar>
            <w:vAlign w:val="center"/>
          </w:tcPr>
          <w:p w:rsidR="00A04920" w:rsidRDefault="008C5E4E">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04920" w:rsidRDefault="00A04920">
            <w:pPr>
              <w:spacing w:after="0"/>
              <w:ind w:left="135"/>
              <w:jc w:val="center"/>
            </w:pPr>
          </w:p>
        </w:tc>
        <w:tc>
          <w:tcPr>
            <w:tcW w:w="1567" w:type="dxa"/>
            <w:tcMar>
              <w:top w:w="50" w:type="dxa"/>
              <w:left w:w="100" w:type="dxa"/>
            </w:tcMar>
            <w:vAlign w:val="center"/>
          </w:tcPr>
          <w:p w:rsidR="00A04920" w:rsidRDefault="00A04920">
            <w:pPr>
              <w:spacing w:after="0"/>
              <w:ind w:left="135"/>
              <w:jc w:val="center"/>
            </w:pPr>
          </w:p>
        </w:tc>
        <w:tc>
          <w:tcPr>
            <w:tcW w:w="1102" w:type="dxa"/>
            <w:tcMar>
              <w:top w:w="50" w:type="dxa"/>
              <w:left w:w="100" w:type="dxa"/>
            </w:tcMar>
            <w:vAlign w:val="center"/>
          </w:tcPr>
          <w:p w:rsidR="00A04920" w:rsidRDefault="00A04920">
            <w:pPr>
              <w:spacing w:after="0"/>
              <w:ind w:left="135"/>
            </w:pPr>
          </w:p>
        </w:tc>
        <w:tc>
          <w:tcPr>
            <w:tcW w:w="1911" w:type="dxa"/>
            <w:tcMar>
              <w:top w:w="50" w:type="dxa"/>
              <w:left w:w="100" w:type="dxa"/>
            </w:tcMar>
            <w:vAlign w:val="center"/>
          </w:tcPr>
          <w:p w:rsidR="00A04920" w:rsidRDefault="00A04920">
            <w:pPr>
              <w:spacing w:after="0"/>
              <w:ind w:left="135"/>
            </w:pPr>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A04920">
        <w:trPr>
          <w:trHeight w:val="144"/>
          <w:tblCellSpacing w:w="20" w:type="nil"/>
        </w:trPr>
        <w:tc>
          <w:tcPr>
            <w:tcW w:w="378"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 п/п </w:t>
            </w:r>
          </w:p>
          <w:p w:rsidR="00A04920" w:rsidRDefault="00A04920">
            <w:pPr>
              <w:spacing w:after="0"/>
              <w:ind w:left="135"/>
            </w:pPr>
          </w:p>
        </w:tc>
        <w:tc>
          <w:tcPr>
            <w:tcW w:w="3168"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Тема урока </w:t>
            </w:r>
          </w:p>
          <w:p w:rsidR="00A04920" w:rsidRDefault="00A04920">
            <w:pPr>
              <w:spacing w:after="0"/>
              <w:ind w:left="135"/>
            </w:pPr>
          </w:p>
        </w:tc>
        <w:tc>
          <w:tcPr>
            <w:tcW w:w="0" w:type="auto"/>
            <w:gridSpan w:val="3"/>
            <w:tcMar>
              <w:top w:w="50" w:type="dxa"/>
              <w:left w:w="100" w:type="dxa"/>
            </w:tcMar>
            <w:vAlign w:val="center"/>
          </w:tcPr>
          <w:p w:rsidR="00A04920" w:rsidRDefault="008C5E4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Дата изучения </w:t>
            </w:r>
          </w:p>
          <w:p w:rsidR="00A04920" w:rsidRDefault="00A04920">
            <w:pPr>
              <w:spacing w:after="0"/>
              <w:ind w:left="135"/>
            </w:pPr>
          </w:p>
        </w:tc>
        <w:tc>
          <w:tcPr>
            <w:tcW w:w="1977" w:type="dxa"/>
            <w:vMerge w:val="restart"/>
            <w:tcMar>
              <w:top w:w="50" w:type="dxa"/>
              <w:left w:w="100" w:type="dxa"/>
            </w:tcMar>
            <w:vAlign w:val="center"/>
          </w:tcPr>
          <w:p w:rsidR="00A04920" w:rsidRDefault="008C5E4E">
            <w:pPr>
              <w:spacing w:after="0"/>
              <w:ind w:left="135"/>
            </w:pPr>
            <w:r>
              <w:rPr>
                <w:rFonts w:ascii="Times New Roman" w:hAnsi="Times New Roman"/>
                <w:b/>
                <w:color w:val="000000"/>
                <w:sz w:val="24"/>
              </w:rPr>
              <w:t xml:space="preserve">Электронные цифровые образовательные ресурсы </w:t>
            </w:r>
          </w:p>
          <w:p w:rsidR="00A04920" w:rsidRDefault="00A04920">
            <w:pPr>
              <w:spacing w:after="0"/>
              <w:ind w:left="135"/>
            </w:pPr>
          </w:p>
        </w:tc>
      </w:tr>
      <w:tr w:rsidR="00A04920">
        <w:trPr>
          <w:trHeight w:val="144"/>
          <w:tblCellSpacing w:w="20" w:type="nil"/>
        </w:trPr>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c>
          <w:tcPr>
            <w:tcW w:w="830"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Всего </w:t>
            </w:r>
          </w:p>
          <w:p w:rsidR="00A04920" w:rsidRDefault="00A04920">
            <w:pPr>
              <w:spacing w:after="0"/>
              <w:ind w:left="135"/>
            </w:pPr>
          </w:p>
        </w:tc>
        <w:tc>
          <w:tcPr>
            <w:tcW w:w="1529"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Контрольные работы </w:t>
            </w:r>
          </w:p>
          <w:p w:rsidR="00A04920" w:rsidRDefault="00A04920">
            <w:pPr>
              <w:spacing w:after="0"/>
              <w:ind w:left="135"/>
            </w:pPr>
          </w:p>
        </w:tc>
        <w:tc>
          <w:tcPr>
            <w:tcW w:w="1628" w:type="dxa"/>
            <w:tcMar>
              <w:top w:w="50" w:type="dxa"/>
              <w:left w:w="100" w:type="dxa"/>
            </w:tcMar>
            <w:vAlign w:val="center"/>
          </w:tcPr>
          <w:p w:rsidR="00A04920" w:rsidRDefault="008C5E4E">
            <w:pPr>
              <w:spacing w:after="0"/>
              <w:ind w:left="135"/>
            </w:pPr>
            <w:r>
              <w:rPr>
                <w:rFonts w:ascii="Times New Roman" w:hAnsi="Times New Roman"/>
                <w:b/>
                <w:color w:val="000000"/>
                <w:sz w:val="24"/>
              </w:rPr>
              <w:t xml:space="preserve">Практические работы </w:t>
            </w:r>
          </w:p>
          <w:p w:rsidR="00A04920" w:rsidRDefault="00A04920">
            <w:pPr>
              <w:spacing w:after="0"/>
              <w:ind w:left="135"/>
            </w:pPr>
          </w:p>
        </w:tc>
        <w:tc>
          <w:tcPr>
            <w:tcW w:w="0" w:type="auto"/>
            <w:vMerge/>
            <w:tcBorders>
              <w:top w:val="nil"/>
            </w:tcBorders>
            <w:tcMar>
              <w:top w:w="50" w:type="dxa"/>
              <w:left w:w="100" w:type="dxa"/>
            </w:tcMar>
          </w:tcPr>
          <w:p w:rsidR="00A04920" w:rsidRDefault="00A04920"/>
        </w:tc>
        <w:tc>
          <w:tcPr>
            <w:tcW w:w="0" w:type="auto"/>
            <w:vMerge/>
            <w:tcBorders>
              <w:top w:val="nil"/>
            </w:tcBorders>
            <w:tcMar>
              <w:top w:w="50" w:type="dxa"/>
              <w:left w:w="100" w:type="dxa"/>
            </w:tcMar>
          </w:tcPr>
          <w:p w:rsidR="00A04920" w:rsidRDefault="00A04920"/>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https://m.edsoo.ru/863df188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https://m.edsoo.ru/863df354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https://m.edsoo.ru/863df4a8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https://m.edsoo.ru/863df606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https://m.edsoo.ru/863dfae8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https://m.edsoo.ru/863dfdb8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https://m.edsoo.ru/863dfc6e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Спинной мозг, его строение и функции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https://m.edsoo.ru/863dff0c</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https://m.edsoo.ru/863e00ba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https://m.edsoo.ru/863e0682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https://m.edsoo.ru/863e098e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https://m.edsoo.ru/863e0c36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19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w:t>
            </w:r>
            <w:r>
              <w:rPr>
                <w:rFonts w:ascii="Times New Roman" w:hAnsi="Times New Roman"/>
                <w:color w:val="000000"/>
                <w:sz w:val="24"/>
              </w:rPr>
              <w:lastRenderedPageBreak/>
              <w:t>после дозированных физических нагрузок у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29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39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48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59</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60</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61</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62</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63</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64</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66</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67</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A04920">
        <w:trPr>
          <w:trHeight w:val="144"/>
          <w:tblCellSpacing w:w="20" w:type="nil"/>
        </w:trPr>
        <w:tc>
          <w:tcPr>
            <w:tcW w:w="378" w:type="dxa"/>
            <w:tcMar>
              <w:top w:w="50" w:type="dxa"/>
              <w:left w:w="100" w:type="dxa"/>
            </w:tcMar>
            <w:vAlign w:val="center"/>
          </w:tcPr>
          <w:p w:rsidR="00A04920" w:rsidRDefault="008C5E4E">
            <w:pPr>
              <w:spacing w:after="0"/>
            </w:pPr>
            <w:r>
              <w:rPr>
                <w:rFonts w:ascii="Times New Roman" w:hAnsi="Times New Roman"/>
                <w:color w:val="000000"/>
                <w:sz w:val="24"/>
              </w:rPr>
              <w:t>68</w:t>
            </w:r>
          </w:p>
        </w:tc>
        <w:tc>
          <w:tcPr>
            <w:tcW w:w="3168" w:type="dxa"/>
            <w:tcMar>
              <w:top w:w="50" w:type="dxa"/>
              <w:left w:w="100" w:type="dxa"/>
            </w:tcMar>
            <w:vAlign w:val="center"/>
          </w:tcPr>
          <w:p w:rsidR="00A04920" w:rsidRDefault="008C5E4E">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4920" w:rsidRDefault="00A04920">
            <w:pPr>
              <w:spacing w:after="0"/>
              <w:ind w:left="135"/>
              <w:jc w:val="center"/>
            </w:pPr>
          </w:p>
        </w:tc>
        <w:tc>
          <w:tcPr>
            <w:tcW w:w="1628" w:type="dxa"/>
            <w:tcMar>
              <w:top w:w="50" w:type="dxa"/>
              <w:left w:w="100" w:type="dxa"/>
            </w:tcMar>
            <w:vAlign w:val="center"/>
          </w:tcPr>
          <w:p w:rsidR="00A04920" w:rsidRDefault="00A04920">
            <w:pPr>
              <w:spacing w:after="0"/>
              <w:ind w:left="135"/>
              <w:jc w:val="center"/>
            </w:pPr>
          </w:p>
        </w:tc>
        <w:tc>
          <w:tcPr>
            <w:tcW w:w="1155" w:type="dxa"/>
            <w:tcMar>
              <w:top w:w="50" w:type="dxa"/>
              <w:left w:w="100" w:type="dxa"/>
            </w:tcMar>
            <w:vAlign w:val="center"/>
          </w:tcPr>
          <w:p w:rsidR="00A04920" w:rsidRDefault="00A04920">
            <w:pPr>
              <w:spacing w:after="0"/>
              <w:ind w:left="135"/>
            </w:pPr>
          </w:p>
        </w:tc>
        <w:tc>
          <w:tcPr>
            <w:tcW w:w="1977" w:type="dxa"/>
            <w:tcMar>
              <w:top w:w="50" w:type="dxa"/>
              <w:left w:w="100" w:type="dxa"/>
            </w:tcMar>
            <w:vAlign w:val="center"/>
          </w:tcPr>
          <w:p w:rsidR="00A04920" w:rsidRDefault="008C5E4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A04920">
        <w:trPr>
          <w:trHeight w:val="144"/>
          <w:tblCellSpacing w:w="20" w:type="nil"/>
        </w:trPr>
        <w:tc>
          <w:tcPr>
            <w:tcW w:w="0" w:type="auto"/>
            <w:gridSpan w:val="2"/>
            <w:tcMar>
              <w:top w:w="50" w:type="dxa"/>
              <w:left w:w="100" w:type="dxa"/>
            </w:tcMar>
            <w:vAlign w:val="center"/>
          </w:tcPr>
          <w:p w:rsidR="00A04920" w:rsidRDefault="008C5E4E">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04920" w:rsidRDefault="008C5E4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04920" w:rsidRDefault="00A04920"/>
        </w:tc>
      </w:tr>
    </w:tbl>
    <w:p w:rsidR="00A04920" w:rsidRDefault="00A04920">
      <w:pPr>
        <w:sectPr w:rsidR="00A04920">
          <w:pgSz w:w="16383" w:h="11906" w:orient="landscape"/>
          <w:pgMar w:top="1134" w:right="850" w:bottom="1134" w:left="1701" w:header="720" w:footer="720" w:gutter="0"/>
          <w:cols w:space="720"/>
        </w:sectPr>
      </w:pPr>
    </w:p>
    <w:p w:rsidR="00A04920" w:rsidRDefault="00A04920">
      <w:pPr>
        <w:sectPr w:rsidR="00A04920">
          <w:pgSz w:w="16383" w:h="11906" w:orient="landscape"/>
          <w:pgMar w:top="1134" w:right="850" w:bottom="1134" w:left="1701" w:header="720" w:footer="720" w:gutter="0"/>
          <w:cols w:space="720"/>
        </w:sectPr>
      </w:pPr>
    </w:p>
    <w:p w:rsidR="00A04920" w:rsidRDefault="008C5E4E">
      <w:pPr>
        <w:spacing w:after="0"/>
        <w:ind w:left="120"/>
      </w:pPr>
      <w:bookmarkStart w:id="13" w:name="block-28402434"/>
      <w:bookmarkEnd w:id="12"/>
      <w:r>
        <w:rPr>
          <w:rFonts w:ascii="Times New Roman" w:hAnsi="Times New Roman"/>
          <w:b/>
          <w:color w:val="000000"/>
          <w:sz w:val="28"/>
        </w:rPr>
        <w:lastRenderedPageBreak/>
        <w:t>УЧЕБНО-МЕТОДИЧЕСКОЕ ОБЕСПЕЧЕНИЕ ОБРАЗОВАТЕЛЬНОГО ПРОЦЕССА</w:t>
      </w:r>
    </w:p>
    <w:p w:rsidR="00A04920" w:rsidRDefault="008C5E4E">
      <w:pPr>
        <w:spacing w:after="0" w:line="480" w:lineRule="auto"/>
        <w:ind w:left="120"/>
      </w:pPr>
      <w:r>
        <w:rPr>
          <w:rFonts w:ascii="Times New Roman" w:hAnsi="Times New Roman"/>
          <w:b/>
          <w:color w:val="000000"/>
          <w:sz w:val="28"/>
        </w:rPr>
        <w:t>ОБЯЗАТЕЛЬНЫЕ УЧЕБНЫЕ МАТЕРИАЛЫ ДЛЯ УЧЕНИКА</w:t>
      </w:r>
    </w:p>
    <w:p w:rsidR="00A04920" w:rsidRDefault="00A04920">
      <w:pPr>
        <w:spacing w:after="0" w:line="480" w:lineRule="auto"/>
        <w:ind w:left="120"/>
      </w:pPr>
    </w:p>
    <w:p w:rsidR="00A04920" w:rsidRDefault="00A04920">
      <w:pPr>
        <w:spacing w:after="0" w:line="480" w:lineRule="auto"/>
        <w:ind w:left="120"/>
      </w:pPr>
    </w:p>
    <w:p w:rsidR="00A04920" w:rsidRDefault="00A04920">
      <w:pPr>
        <w:spacing w:after="0"/>
        <w:ind w:left="120"/>
      </w:pPr>
    </w:p>
    <w:p w:rsidR="00A04920" w:rsidRDefault="008C5E4E">
      <w:pPr>
        <w:spacing w:after="0" w:line="480" w:lineRule="auto"/>
        <w:ind w:left="120"/>
      </w:pPr>
      <w:r>
        <w:rPr>
          <w:rFonts w:ascii="Times New Roman" w:hAnsi="Times New Roman"/>
          <w:b/>
          <w:color w:val="000000"/>
          <w:sz w:val="28"/>
        </w:rPr>
        <w:t>МЕТОДИЧЕСКИЕ МАТЕРИАЛЫ ДЛЯ УЧИТЕЛЯ</w:t>
      </w:r>
    </w:p>
    <w:p w:rsidR="00A04920" w:rsidRDefault="00A04920">
      <w:pPr>
        <w:spacing w:after="0" w:line="480" w:lineRule="auto"/>
        <w:ind w:left="120"/>
      </w:pPr>
    </w:p>
    <w:p w:rsidR="00A04920" w:rsidRDefault="00A04920">
      <w:pPr>
        <w:spacing w:after="0"/>
        <w:ind w:left="120"/>
      </w:pPr>
    </w:p>
    <w:p w:rsidR="00A04920" w:rsidRDefault="008C5E4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04920" w:rsidRDefault="00A04920">
      <w:pPr>
        <w:spacing w:after="0" w:line="480" w:lineRule="auto"/>
        <w:ind w:left="120"/>
      </w:pPr>
    </w:p>
    <w:p w:rsidR="00A04920" w:rsidRDefault="00A04920">
      <w:pPr>
        <w:sectPr w:rsidR="00A04920">
          <w:pgSz w:w="11906" w:h="16383"/>
          <w:pgMar w:top="1134" w:right="850" w:bottom="1134" w:left="1701" w:header="720" w:footer="720" w:gutter="0"/>
          <w:cols w:space="720"/>
        </w:sectPr>
      </w:pPr>
    </w:p>
    <w:bookmarkEnd w:id="13"/>
    <w:p w:rsidR="008C5E4E" w:rsidRDefault="008C5E4E"/>
    <w:sectPr w:rsidR="008C5E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2B0"/>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C3717"/>
    <w:multiLevelType w:val="multilevel"/>
    <w:tmpl w:val="FFFFFFFF"/>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84146"/>
    <w:multiLevelType w:val="multilevel"/>
    <w:tmpl w:val="FFFFFFFF"/>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66B20"/>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9240E4"/>
    <w:multiLevelType w:val="multilevel"/>
    <w:tmpl w:val="FFFFFFFF"/>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E2860"/>
    <w:multiLevelType w:val="multilevel"/>
    <w:tmpl w:val="FFFFFFFF"/>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A07EEE"/>
    <w:multiLevelType w:val="multilevel"/>
    <w:tmpl w:val="FFFFFFFF"/>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1790F"/>
    <w:multiLevelType w:val="multilevel"/>
    <w:tmpl w:val="FFFFFFFF"/>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30CD6"/>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46222"/>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A47E66"/>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A70B3C"/>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6611"/>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CB332D"/>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0E1FD0"/>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566F51"/>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84154"/>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313E31"/>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2467BC"/>
    <w:multiLevelType w:val="multilevel"/>
    <w:tmpl w:val="FFFFFFFF"/>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162772"/>
    <w:multiLevelType w:val="multilevel"/>
    <w:tmpl w:val="FFFFFFFF"/>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2D5232"/>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3A36CF"/>
    <w:multiLevelType w:val="multilevel"/>
    <w:tmpl w:val="FFFFFFFF"/>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FC2D31"/>
    <w:multiLevelType w:val="multilevel"/>
    <w:tmpl w:val="FFFFFFFF"/>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EE3BA3"/>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CB49C4"/>
    <w:multiLevelType w:val="multilevel"/>
    <w:tmpl w:val="FFFFFFFF"/>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F0170B"/>
    <w:multiLevelType w:val="multilevel"/>
    <w:tmpl w:val="FFFFFFFF"/>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816A22"/>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860BED"/>
    <w:multiLevelType w:val="multilevel"/>
    <w:tmpl w:val="FFFFFFFF"/>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7D0E86"/>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637DFC"/>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026435"/>
    <w:multiLevelType w:val="multilevel"/>
    <w:tmpl w:val="FFFFFFFF"/>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5D2B50"/>
    <w:multiLevelType w:val="multilevel"/>
    <w:tmpl w:val="FFFFFFFF"/>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264F96"/>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C35550"/>
    <w:multiLevelType w:val="multilevel"/>
    <w:tmpl w:val="FFFFFFFF"/>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CE7C8D"/>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6"/>
  </w:num>
  <w:num w:numId="3">
    <w:abstractNumId w:val="9"/>
  </w:num>
  <w:num w:numId="4">
    <w:abstractNumId w:val="12"/>
  </w:num>
  <w:num w:numId="5">
    <w:abstractNumId w:val="30"/>
  </w:num>
  <w:num w:numId="6">
    <w:abstractNumId w:val="22"/>
  </w:num>
  <w:num w:numId="7">
    <w:abstractNumId w:val="15"/>
  </w:num>
  <w:num w:numId="8">
    <w:abstractNumId w:val="0"/>
  </w:num>
  <w:num w:numId="9">
    <w:abstractNumId w:val="31"/>
  </w:num>
  <w:num w:numId="10">
    <w:abstractNumId w:val="14"/>
  </w:num>
  <w:num w:numId="11">
    <w:abstractNumId w:val="32"/>
  </w:num>
  <w:num w:numId="12">
    <w:abstractNumId w:val="29"/>
  </w:num>
  <w:num w:numId="13">
    <w:abstractNumId w:val="24"/>
  </w:num>
  <w:num w:numId="14">
    <w:abstractNumId w:val="10"/>
  </w:num>
  <w:num w:numId="15">
    <w:abstractNumId w:val="34"/>
  </w:num>
  <w:num w:numId="16">
    <w:abstractNumId w:val="23"/>
  </w:num>
  <w:num w:numId="17">
    <w:abstractNumId w:val="8"/>
  </w:num>
  <w:num w:numId="18">
    <w:abstractNumId w:val="3"/>
  </w:num>
  <w:num w:numId="19">
    <w:abstractNumId w:val="11"/>
  </w:num>
  <w:num w:numId="20">
    <w:abstractNumId w:val="5"/>
  </w:num>
  <w:num w:numId="21">
    <w:abstractNumId w:val="28"/>
  </w:num>
  <w:num w:numId="22">
    <w:abstractNumId w:val="33"/>
  </w:num>
  <w:num w:numId="23">
    <w:abstractNumId w:val="20"/>
  </w:num>
  <w:num w:numId="24">
    <w:abstractNumId w:val="13"/>
  </w:num>
  <w:num w:numId="25">
    <w:abstractNumId w:val="17"/>
  </w:num>
  <w:num w:numId="26">
    <w:abstractNumId w:val="21"/>
  </w:num>
  <w:num w:numId="27">
    <w:abstractNumId w:val="27"/>
  </w:num>
  <w:num w:numId="28">
    <w:abstractNumId w:val="18"/>
  </w:num>
  <w:num w:numId="29">
    <w:abstractNumId w:val="1"/>
  </w:num>
  <w:num w:numId="30">
    <w:abstractNumId w:val="7"/>
  </w:num>
  <w:num w:numId="31">
    <w:abstractNumId w:val="6"/>
  </w:num>
  <w:num w:numId="32">
    <w:abstractNumId w:val="4"/>
  </w:num>
  <w:num w:numId="33">
    <w:abstractNumId w:val="2"/>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20"/>
    <w:rsid w:val="0072582A"/>
    <w:rsid w:val="008C5E4E"/>
    <w:rsid w:val="00A0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AC497-8247-E14F-8D68-E320BE6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19337</Words>
  <Characters>110223</Characters>
  <Application>Microsoft Office Word</Application>
  <DocSecurity>0</DocSecurity>
  <Lines>918</Lines>
  <Paragraphs>258</Paragraphs>
  <ScaleCrop>false</ScaleCrop>
  <Company/>
  <LinksUpToDate>false</LinksUpToDate>
  <CharactersWithSpaces>129302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3</cp:revision>
  <dcterms:created xsi:type="dcterms:W3CDTF">2023-10-26T09:28:00Z</dcterms:created>
  <dcterms:modified xsi:type="dcterms:W3CDTF">2023-11-10T08:33:00Z</dcterms:modified>
</cp:coreProperties>
</file>